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C7" w:rsidRPr="00071877" w:rsidRDefault="002A61C7" w:rsidP="002A61C7">
      <w:pPr>
        <w:widowControl w:val="0"/>
        <w:jc w:val="center"/>
        <w:rPr>
          <w:rFonts w:ascii="Times New Roman" w:eastAsia="Calibri" w:hAnsi="Times New Roman" w:cs="Times New Roman"/>
          <w:b/>
          <w:noProof/>
          <w:kern w:val="2"/>
          <w:sz w:val="20"/>
        </w:rPr>
      </w:pPr>
      <w:r w:rsidRPr="00071877">
        <w:rPr>
          <w:rFonts w:ascii="Times New Roman" w:eastAsia="Calibri" w:hAnsi="Times New Roman" w:cs="Times New Roman"/>
          <w:b/>
          <w:noProof/>
          <w:kern w:val="2"/>
          <w:sz w:val="20"/>
        </w:rPr>
        <w:t>SOAR Annual Conference: Toronto - November 7, 2013</w:t>
      </w:r>
    </w:p>
    <w:p w:rsidR="002A61C7" w:rsidRPr="002A61C7" w:rsidRDefault="002A61C7" w:rsidP="002A61C7">
      <w:pPr>
        <w:widowControl w:val="0"/>
        <w:jc w:val="center"/>
        <w:rPr>
          <w:rFonts w:ascii="Times New Roman" w:eastAsia="SimSun" w:hAnsi="Times New Roman" w:cs="Times New Roman"/>
          <w:b/>
          <w:noProof/>
          <w:kern w:val="2"/>
          <w:sz w:val="24"/>
          <w:szCs w:val="24"/>
        </w:rPr>
      </w:pPr>
      <w:r w:rsidRPr="002A61C7">
        <w:rPr>
          <w:rFonts w:ascii="Times New Roman" w:eastAsia="Calibri" w:hAnsi="Times New Roman" w:cs="Times New Roman"/>
          <w:b/>
          <w:noProof/>
          <w:kern w:val="2"/>
          <w:sz w:val="24"/>
          <w:szCs w:val="24"/>
        </w:rPr>
        <w:t xml:space="preserve">Session Summary: Concurrent </w:t>
      </w:r>
      <w:r w:rsidRPr="002A61C7">
        <w:rPr>
          <w:rFonts w:ascii="Times New Roman" w:eastAsia="SimSun" w:hAnsi="Times New Roman" w:cs="Times New Roman"/>
          <w:b/>
          <w:noProof/>
          <w:kern w:val="2"/>
          <w:sz w:val="24"/>
          <w:szCs w:val="24"/>
        </w:rPr>
        <w:t xml:space="preserve">Plenary </w:t>
      </w:r>
      <w:r>
        <w:rPr>
          <w:rFonts w:ascii="Times New Roman" w:eastAsia="SimSun" w:hAnsi="Times New Roman" w:cs="Times New Roman"/>
          <w:b/>
          <w:noProof/>
          <w:kern w:val="2"/>
          <w:sz w:val="24"/>
          <w:szCs w:val="24"/>
        </w:rPr>
        <w:t>C</w:t>
      </w:r>
      <w:r w:rsidRPr="002A61C7">
        <w:rPr>
          <w:rFonts w:ascii="Times New Roman" w:eastAsia="SimSun" w:hAnsi="Times New Roman" w:cs="Times New Roman"/>
          <w:b/>
          <w:noProof/>
          <w:kern w:val="2"/>
          <w:sz w:val="24"/>
          <w:szCs w:val="24"/>
        </w:rPr>
        <w:t xml:space="preserve"> – </w:t>
      </w:r>
      <w:r>
        <w:rPr>
          <w:rFonts w:ascii="Times New Roman" w:eastAsia="SimSun" w:hAnsi="Times New Roman" w:cs="Times New Roman"/>
          <w:b/>
          <w:noProof/>
          <w:kern w:val="2"/>
          <w:sz w:val="24"/>
          <w:szCs w:val="24"/>
        </w:rPr>
        <w:t>Regulatory Blast 2013: Risk Management in the Public Sector</w:t>
      </w:r>
    </w:p>
    <w:p w:rsidR="008A77FF" w:rsidRDefault="008A77FF" w:rsidP="002A61C7">
      <w:pPr>
        <w:widowControl w:val="0"/>
        <w:tabs>
          <w:tab w:val="left" w:pos="1530"/>
        </w:tabs>
        <w:jc w:val="both"/>
        <w:rPr>
          <w:rFonts w:ascii="Times New Roman" w:eastAsia="SimSun" w:hAnsi="Times New Roman" w:cs="Times New Roman"/>
          <w:noProof/>
          <w:kern w:val="2"/>
          <w:sz w:val="24"/>
          <w:szCs w:val="24"/>
        </w:rPr>
      </w:pPr>
    </w:p>
    <w:p w:rsidR="002A61C7" w:rsidRPr="002A61C7" w:rsidRDefault="002A61C7" w:rsidP="002A61C7">
      <w:pPr>
        <w:widowControl w:val="0"/>
        <w:tabs>
          <w:tab w:val="left" w:pos="1530"/>
        </w:tabs>
        <w:jc w:val="both"/>
        <w:rPr>
          <w:rFonts w:ascii="Times New Roman" w:eastAsia="SimSun" w:hAnsi="Times New Roman" w:cs="Times New Roman"/>
          <w:kern w:val="2"/>
          <w:sz w:val="24"/>
          <w:szCs w:val="24"/>
        </w:rPr>
      </w:pPr>
      <w:r w:rsidRPr="002A61C7">
        <w:rPr>
          <w:rFonts w:ascii="Times New Roman" w:eastAsia="SimSun" w:hAnsi="Times New Roman" w:cs="Times New Roman"/>
          <w:noProof/>
          <w:kern w:val="2"/>
          <w:sz w:val="24"/>
          <w:szCs w:val="24"/>
        </w:rPr>
        <w:t xml:space="preserve">Moderator: </w:t>
      </w:r>
      <w:r>
        <w:rPr>
          <w:rFonts w:ascii="Times New Roman" w:eastAsia="SimSun" w:hAnsi="Times New Roman" w:cs="Times New Roman"/>
          <w:b/>
          <w:noProof/>
          <w:kern w:val="2"/>
          <w:sz w:val="24"/>
          <w:szCs w:val="24"/>
        </w:rPr>
        <w:t xml:space="preserve">Monica Kowal, </w:t>
      </w:r>
      <w:r>
        <w:rPr>
          <w:rFonts w:ascii="Times New Roman" w:eastAsia="SimSun" w:hAnsi="Times New Roman" w:cs="Times New Roman"/>
          <w:noProof/>
          <w:kern w:val="2"/>
          <w:sz w:val="24"/>
          <w:szCs w:val="24"/>
        </w:rPr>
        <w:t>Ontario Securities Commission</w:t>
      </w:r>
    </w:p>
    <w:p w:rsidR="002A61C7" w:rsidRPr="002A61C7" w:rsidRDefault="002A61C7" w:rsidP="002A61C7">
      <w:pPr>
        <w:spacing w:line="240" w:lineRule="auto"/>
        <w:contextualSpacing/>
        <w:rPr>
          <w:rFonts w:ascii="Times New Roman" w:hAnsi="Times New Roman" w:cs="Times New Roman"/>
          <w:b/>
          <w:sz w:val="24"/>
          <w:szCs w:val="24"/>
        </w:rPr>
      </w:pPr>
      <w:r w:rsidRPr="002A61C7">
        <w:rPr>
          <w:rFonts w:ascii="Times New Roman" w:eastAsia="SimSun" w:hAnsi="Times New Roman" w:cs="Times New Roman"/>
          <w:noProof/>
          <w:kern w:val="2"/>
          <w:sz w:val="24"/>
          <w:szCs w:val="24"/>
        </w:rPr>
        <w:t>Speakers:</w:t>
      </w:r>
      <w:r>
        <w:rPr>
          <w:rFonts w:ascii="Times New Roman" w:eastAsia="SimSun" w:hAnsi="Times New Roman" w:cs="Times New Roman"/>
          <w:noProof/>
          <w:kern w:val="2"/>
          <w:sz w:val="24"/>
          <w:szCs w:val="24"/>
        </w:rPr>
        <w:t xml:space="preserve">  </w:t>
      </w:r>
      <w:r w:rsidRPr="002A61C7">
        <w:rPr>
          <w:rFonts w:ascii="Times New Roman" w:hAnsi="Times New Roman" w:cs="Times New Roman"/>
          <w:b/>
          <w:sz w:val="24"/>
          <w:szCs w:val="24"/>
        </w:rPr>
        <w:t>Peter Heimler</w:t>
      </w:r>
      <w:r>
        <w:rPr>
          <w:rFonts w:ascii="Times New Roman" w:hAnsi="Times New Roman" w:cs="Times New Roman"/>
          <w:b/>
          <w:sz w:val="24"/>
          <w:szCs w:val="24"/>
        </w:rPr>
        <w:t xml:space="preserve">, </w:t>
      </w:r>
      <w:r w:rsidRPr="002A61C7">
        <w:rPr>
          <w:rFonts w:ascii="Times New Roman" w:hAnsi="Times New Roman" w:cs="Times New Roman"/>
          <w:sz w:val="24"/>
          <w:szCs w:val="24"/>
        </w:rPr>
        <w:t>KPMG</w:t>
      </w:r>
      <w:r>
        <w:rPr>
          <w:rFonts w:ascii="Times New Roman" w:hAnsi="Times New Roman" w:cs="Times New Roman"/>
          <w:b/>
          <w:sz w:val="24"/>
          <w:szCs w:val="24"/>
        </w:rPr>
        <w:t xml:space="preserve">; </w:t>
      </w:r>
      <w:r w:rsidRPr="002A61C7">
        <w:rPr>
          <w:rFonts w:ascii="Times New Roman" w:hAnsi="Times New Roman" w:cs="Times New Roman"/>
          <w:b/>
          <w:sz w:val="24"/>
          <w:szCs w:val="24"/>
        </w:rPr>
        <w:t>Freya Kristjanson</w:t>
      </w:r>
      <w:r>
        <w:rPr>
          <w:rFonts w:ascii="Times New Roman" w:hAnsi="Times New Roman" w:cs="Times New Roman"/>
          <w:b/>
          <w:sz w:val="24"/>
          <w:szCs w:val="24"/>
        </w:rPr>
        <w:t>,</w:t>
      </w:r>
      <w:r w:rsidRPr="002A61C7">
        <w:rPr>
          <w:rFonts w:ascii="Times New Roman" w:hAnsi="Times New Roman" w:cs="Times New Roman"/>
          <w:b/>
          <w:sz w:val="24"/>
          <w:szCs w:val="24"/>
        </w:rPr>
        <w:t xml:space="preserve"> </w:t>
      </w:r>
      <w:r w:rsidRPr="002A61C7">
        <w:rPr>
          <w:rFonts w:ascii="Times New Roman" w:hAnsi="Times New Roman" w:cs="Times New Roman"/>
          <w:sz w:val="24"/>
          <w:szCs w:val="24"/>
        </w:rPr>
        <w:t>Cavalluzzo Hayes Shilton McIntyre &amp; Cornish</w:t>
      </w:r>
      <w:r>
        <w:rPr>
          <w:rFonts w:ascii="Times New Roman" w:hAnsi="Times New Roman" w:cs="Times New Roman"/>
          <w:sz w:val="24"/>
          <w:szCs w:val="24"/>
        </w:rPr>
        <w:t xml:space="preserve">; </w:t>
      </w:r>
      <w:r w:rsidRPr="002A61C7">
        <w:rPr>
          <w:rFonts w:ascii="Times New Roman" w:hAnsi="Times New Roman" w:cs="Times New Roman"/>
          <w:b/>
          <w:sz w:val="24"/>
          <w:szCs w:val="24"/>
        </w:rPr>
        <w:t>Andy Rankine</w:t>
      </w:r>
      <w:r>
        <w:rPr>
          <w:rFonts w:ascii="Times New Roman" w:hAnsi="Times New Roman" w:cs="Times New Roman"/>
          <w:b/>
          <w:sz w:val="24"/>
          <w:szCs w:val="24"/>
        </w:rPr>
        <w:t xml:space="preserve">, </w:t>
      </w:r>
      <w:r w:rsidRPr="002A61C7">
        <w:rPr>
          <w:rFonts w:ascii="Times New Roman" w:hAnsi="Times New Roman" w:cs="Times New Roman"/>
          <w:sz w:val="24"/>
          <w:szCs w:val="24"/>
        </w:rPr>
        <w:t>Strategic Management Solutions Unit-Ministry of Agriculture, Food and Rural Affairs</w:t>
      </w:r>
      <w:r>
        <w:rPr>
          <w:rFonts w:ascii="Times New Roman" w:hAnsi="Times New Roman" w:cs="Times New Roman"/>
          <w:sz w:val="24"/>
          <w:szCs w:val="24"/>
        </w:rPr>
        <w:t>.</w:t>
      </w:r>
      <w:r w:rsidRPr="002A61C7">
        <w:rPr>
          <w:rFonts w:ascii="Times New Roman" w:hAnsi="Times New Roman" w:cs="Times New Roman"/>
          <w:b/>
          <w:sz w:val="24"/>
          <w:szCs w:val="24"/>
        </w:rPr>
        <w:t xml:space="preserve"> </w:t>
      </w:r>
    </w:p>
    <w:p w:rsidR="002A61C7" w:rsidRDefault="002A61C7" w:rsidP="002A61C7">
      <w:pPr>
        <w:rPr>
          <w:rFonts w:ascii="Times New Roman" w:hAnsi="Times New Roman" w:cs="Times New Roman"/>
          <w:sz w:val="24"/>
          <w:szCs w:val="24"/>
        </w:rPr>
      </w:pPr>
    </w:p>
    <w:p w:rsidR="002A61C7" w:rsidRPr="002A61C7" w:rsidRDefault="002A61C7" w:rsidP="002A61C7">
      <w:pPr>
        <w:rPr>
          <w:rFonts w:ascii="Times New Roman" w:hAnsi="Times New Roman" w:cs="Times New Roman"/>
          <w:i/>
          <w:sz w:val="24"/>
          <w:szCs w:val="24"/>
        </w:rPr>
      </w:pPr>
      <w:r>
        <w:rPr>
          <w:rFonts w:ascii="Times New Roman" w:hAnsi="Times New Roman" w:cs="Times New Roman"/>
          <w:i/>
          <w:sz w:val="24"/>
          <w:szCs w:val="24"/>
        </w:rPr>
        <w:t>This session focused on Enterprise Risk Management (ERM) in the public sector and addressed why risk management in the public sector matters and some of its fundamentals, the Ontario government’s accountability directives, OMAFRA’s experience in introducing ERM and the OSC’s risk management initiative, the risk of regulatory liability (e.g. claims of regulatory negligence), recent developments in the law</w:t>
      </w:r>
      <w:r w:rsidR="006C2BC8">
        <w:rPr>
          <w:rFonts w:ascii="Times New Roman" w:hAnsi="Times New Roman" w:cs="Times New Roman"/>
          <w:i/>
          <w:sz w:val="24"/>
          <w:szCs w:val="24"/>
        </w:rPr>
        <w:t xml:space="preserve"> and some techniques for managing litigation risk.</w:t>
      </w:r>
    </w:p>
    <w:p w:rsidR="006C2BC8" w:rsidRDefault="00B464AA" w:rsidP="00821487">
      <w:pPr>
        <w:spacing w:line="240" w:lineRule="auto"/>
        <w:contextualSpacing/>
        <w:rPr>
          <w:rFonts w:ascii="Times New Roman" w:hAnsi="Times New Roman" w:cs="Times New Roman"/>
          <w:b/>
          <w:sz w:val="24"/>
          <w:szCs w:val="24"/>
          <w:u w:val="single"/>
        </w:rPr>
      </w:pPr>
      <w:r w:rsidRPr="002A61C7">
        <w:rPr>
          <w:rFonts w:ascii="Times New Roman" w:hAnsi="Times New Roman" w:cs="Times New Roman"/>
          <w:b/>
          <w:sz w:val="24"/>
          <w:szCs w:val="24"/>
          <w:u w:val="single"/>
        </w:rPr>
        <w:t>Peter Heimler:</w:t>
      </w:r>
    </w:p>
    <w:p w:rsidR="006C2BC8" w:rsidRDefault="006C2BC8" w:rsidP="00821487">
      <w:pPr>
        <w:spacing w:line="240" w:lineRule="auto"/>
        <w:contextualSpacing/>
        <w:rPr>
          <w:rFonts w:ascii="Times New Roman" w:hAnsi="Times New Roman" w:cs="Times New Roman"/>
          <w:b/>
          <w:sz w:val="24"/>
          <w:szCs w:val="24"/>
          <w:u w:val="single"/>
        </w:rPr>
      </w:pPr>
    </w:p>
    <w:p w:rsidR="00B464AA" w:rsidRPr="006C2BC8" w:rsidRDefault="00B464AA" w:rsidP="00821487">
      <w:pPr>
        <w:spacing w:line="240" w:lineRule="auto"/>
        <w:contextualSpacing/>
        <w:rPr>
          <w:rFonts w:ascii="Times New Roman" w:hAnsi="Times New Roman" w:cs="Times New Roman"/>
          <w:sz w:val="24"/>
          <w:szCs w:val="24"/>
        </w:rPr>
      </w:pPr>
      <w:r w:rsidRPr="006C2BC8">
        <w:rPr>
          <w:rFonts w:ascii="Times New Roman" w:hAnsi="Times New Roman" w:cs="Times New Roman"/>
          <w:sz w:val="24"/>
          <w:szCs w:val="24"/>
        </w:rPr>
        <w:t xml:space="preserve"> </w:t>
      </w:r>
      <w:r w:rsidR="006C2BC8">
        <w:rPr>
          <w:rFonts w:ascii="Times New Roman" w:hAnsi="Times New Roman" w:cs="Times New Roman"/>
          <w:sz w:val="24"/>
          <w:szCs w:val="24"/>
        </w:rPr>
        <w:t>Mr. Heimler discussed</w:t>
      </w:r>
      <w:r w:rsidRPr="006C2BC8">
        <w:rPr>
          <w:rFonts w:ascii="Times New Roman" w:hAnsi="Times New Roman" w:cs="Times New Roman"/>
          <w:sz w:val="24"/>
          <w:szCs w:val="24"/>
        </w:rPr>
        <w:t xml:space="preserve"> risk management and how it work</w:t>
      </w:r>
      <w:r w:rsidR="006C2BC8">
        <w:rPr>
          <w:rFonts w:ascii="Times New Roman" w:hAnsi="Times New Roman" w:cs="Times New Roman"/>
          <w:sz w:val="24"/>
          <w:szCs w:val="24"/>
        </w:rPr>
        <w:t>s</w:t>
      </w:r>
      <w:r w:rsidRPr="006C2BC8">
        <w:rPr>
          <w:rFonts w:ascii="Times New Roman" w:hAnsi="Times New Roman" w:cs="Times New Roman"/>
          <w:sz w:val="24"/>
          <w:szCs w:val="24"/>
        </w:rPr>
        <w:t xml:space="preserve"> in the </w:t>
      </w:r>
      <w:r w:rsidR="006C2BC8">
        <w:rPr>
          <w:rFonts w:ascii="Times New Roman" w:hAnsi="Times New Roman" w:cs="Times New Roman"/>
          <w:sz w:val="24"/>
          <w:szCs w:val="24"/>
        </w:rPr>
        <w:t>p</w:t>
      </w:r>
      <w:r w:rsidRPr="006C2BC8">
        <w:rPr>
          <w:rFonts w:ascii="Times New Roman" w:hAnsi="Times New Roman" w:cs="Times New Roman"/>
          <w:sz w:val="24"/>
          <w:szCs w:val="24"/>
        </w:rPr>
        <w:t xml:space="preserve">ublic </w:t>
      </w:r>
      <w:r w:rsidR="006C2BC8">
        <w:rPr>
          <w:rFonts w:ascii="Times New Roman" w:hAnsi="Times New Roman" w:cs="Times New Roman"/>
          <w:sz w:val="24"/>
          <w:szCs w:val="24"/>
        </w:rPr>
        <w:t>s</w:t>
      </w:r>
      <w:r w:rsidRPr="006C2BC8">
        <w:rPr>
          <w:rFonts w:ascii="Times New Roman" w:hAnsi="Times New Roman" w:cs="Times New Roman"/>
          <w:sz w:val="24"/>
          <w:szCs w:val="24"/>
        </w:rPr>
        <w:t>ector</w:t>
      </w:r>
      <w:r w:rsidR="006C2BC8">
        <w:rPr>
          <w:rFonts w:ascii="Times New Roman" w:hAnsi="Times New Roman" w:cs="Times New Roman"/>
          <w:sz w:val="24"/>
          <w:szCs w:val="24"/>
        </w:rPr>
        <w:t>.</w:t>
      </w:r>
    </w:p>
    <w:p w:rsidR="006C2BC8" w:rsidRDefault="006C2BC8" w:rsidP="006C2BC8">
      <w:pPr>
        <w:spacing w:line="240" w:lineRule="auto"/>
        <w:contextualSpacing/>
        <w:rPr>
          <w:rFonts w:ascii="Times New Roman" w:hAnsi="Times New Roman" w:cs="Times New Roman"/>
          <w:sz w:val="24"/>
          <w:szCs w:val="24"/>
        </w:rPr>
      </w:pPr>
    </w:p>
    <w:p w:rsidR="00B464AA" w:rsidRPr="002A61C7" w:rsidRDefault="00B464AA" w:rsidP="006C2BC8">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The irony</w:t>
      </w:r>
      <w:r w:rsidR="00323812" w:rsidRPr="002A61C7">
        <w:rPr>
          <w:rFonts w:ascii="Times New Roman" w:hAnsi="Times New Roman" w:cs="Times New Roman"/>
          <w:sz w:val="24"/>
          <w:szCs w:val="24"/>
        </w:rPr>
        <w:t xml:space="preserve"> with risk management</w:t>
      </w:r>
      <w:r w:rsidRPr="002A61C7">
        <w:rPr>
          <w:rFonts w:ascii="Times New Roman" w:hAnsi="Times New Roman" w:cs="Times New Roman"/>
          <w:sz w:val="24"/>
          <w:szCs w:val="24"/>
        </w:rPr>
        <w:t xml:space="preserve"> is that as we become more sophisticated </w:t>
      </w:r>
      <w:r w:rsidR="006C2BC8">
        <w:rPr>
          <w:rFonts w:ascii="Times New Roman" w:hAnsi="Times New Roman" w:cs="Times New Roman"/>
          <w:sz w:val="24"/>
          <w:szCs w:val="24"/>
        </w:rPr>
        <w:t>w</w:t>
      </w:r>
      <w:r w:rsidRPr="002A61C7">
        <w:rPr>
          <w:rFonts w:ascii="Times New Roman" w:hAnsi="Times New Roman" w:cs="Times New Roman"/>
          <w:sz w:val="24"/>
          <w:szCs w:val="24"/>
        </w:rPr>
        <w:t>e become more confid</w:t>
      </w:r>
      <w:r w:rsidR="006C2BC8">
        <w:rPr>
          <w:rFonts w:ascii="Times New Roman" w:hAnsi="Times New Roman" w:cs="Times New Roman"/>
          <w:sz w:val="24"/>
          <w:szCs w:val="24"/>
        </w:rPr>
        <w:t>e</w:t>
      </w:r>
      <w:r w:rsidRPr="002A61C7">
        <w:rPr>
          <w:rFonts w:ascii="Times New Roman" w:hAnsi="Times New Roman" w:cs="Times New Roman"/>
          <w:sz w:val="24"/>
          <w:szCs w:val="24"/>
        </w:rPr>
        <w:t xml:space="preserve">nt and </w:t>
      </w:r>
      <w:r w:rsidR="00323812" w:rsidRPr="002A61C7">
        <w:rPr>
          <w:rFonts w:ascii="Times New Roman" w:hAnsi="Times New Roman" w:cs="Times New Roman"/>
          <w:sz w:val="24"/>
          <w:szCs w:val="24"/>
        </w:rPr>
        <w:t>this leads to problems</w:t>
      </w:r>
      <w:r w:rsidRPr="002A61C7">
        <w:rPr>
          <w:rFonts w:ascii="Times New Roman" w:hAnsi="Times New Roman" w:cs="Times New Roman"/>
          <w:sz w:val="24"/>
          <w:szCs w:val="24"/>
        </w:rPr>
        <w:t xml:space="preserve">. </w:t>
      </w:r>
      <w:r w:rsidR="006C2BC8">
        <w:rPr>
          <w:rFonts w:ascii="Times New Roman" w:hAnsi="Times New Roman" w:cs="Times New Roman"/>
          <w:sz w:val="24"/>
          <w:szCs w:val="24"/>
        </w:rPr>
        <w:t xml:space="preserve">  The p</w:t>
      </w:r>
      <w:r w:rsidRPr="002A61C7">
        <w:rPr>
          <w:rFonts w:ascii="Times New Roman" w:hAnsi="Times New Roman" w:cs="Times New Roman"/>
          <w:sz w:val="24"/>
          <w:szCs w:val="24"/>
        </w:rPr>
        <w:t>he</w:t>
      </w:r>
      <w:r w:rsidR="00323812" w:rsidRPr="002A61C7">
        <w:rPr>
          <w:rFonts w:ascii="Times New Roman" w:hAnsi="Times New Roman" w:cs="Times New Roman"/>
          <w:sz w:val="24"/>
          <w:szCs w:val="24"/>
        </w:rPr>
        <w:t>nomenon of epistemic arrogance</w:t>
      </w:r>
      <w:r w:rsidR="006C2BC8">
        <w:rPr>
          <w:rFonts w:ascii="Times New Roman" w:hAnsi="Times New Roman" w:cs="Times New Roman"/>
          <w:sz w:val="24"/>
          <w:szCs w:val="24"/>
        </w:rPr>
        <w:t xml:space="preserve"> is that </w:t>
      </w:r>
      <w:r w:rsidR="00323812" w:rsidRPr="002A61C7">
        <w:rPr>
          <w:rFonts w:ascii="Times New Roman" w:hAnsi="Times New Roman" w:cs="Times New Roman"/>
          <w:sz w:val="24"/>
          <w:szCs w:val="24"/>
        </w:rPr>
        <w:t xml:space="preserve">we </w:t>
      </w:r>
      <w:r w:rsidRPr="002A61C7">
        <w:rPr>
          <w:rFonts w:ascii="Times New Roman" w:hAnsi="Times New Roman" w:cs="Times New Roman"/>
          <w:sz w:val="24"/>
          <w:szCs w:val="24"/>
        </w:rPr>
        <w:t>overstate what we know and understate what we do</w:t>
      </w:r>
      <w:r w:rsidR="006C2BC8">
        <w:rPr>
          <w:rFonts w:ascii="Times New Roman" w:hAnsi="Times New Roman" w:cs="Times New Roman"/>
          <w:sz w:val="24"/>
          <w:szCs w:val="24"/>
        </w:rPr>
        <w:t xml:space="preserve"> </w:t>
      </w:r>
      <w:r w:rsidRPr="002A61C7">
        <w:rPr>
          <w:rFonts w:ascii="Times New Roman" w:hAnsi="Times New Roman" w:cs="Times New Roman"/>
          <w:sz w:val="24"/>
          <w:szCs w:val="24"/>
        </w:rPr>
        <w:t>n</w:t>
      </w:r>
      <w:r w:rsidR="006C2BC8">
        <w:rPr>
          <w:rFonts w:ascii="Times New Roman" w:hAnsi="Times New Roman" w:cs="Times New Roman"/>
          <w:sz w:val="24"/>
          <w:szCs w:val="24"/>
        </w:rPr>
        <w:t>o</w:t>
      </w:r>
      <w:r w:rsidRPr="002A61C7">
        <w:rPr>
          <w:rFonts w:ascii="Times New Roman" w:hAnsi="Times New Roman" w:cs="Times New Roman"/>
          <w:sz w:val="24"/>
          <w:szCs w:val="24"/>
        </w:rPr>
        <w:t xml:space="preserve">t </w:t>
      </w:r>
      <w:r w:rsidR="006C2BC8">
        <w:rPr>
          <w:rFonts w:ascii="Times New Roman" w:hAnsi="Times New Roman" w:cs="Times New Roman"/>
          <w:sz w:val="24"/>
          <w:szCs w:val="24"/>
        </w:rPr>
        <w:t xml:space="preserve">know </w:t>
      </w:r>
      <w:r w:rsidRPr="002A61C7">
        <w:rPr>
          <w:rFonts w:ascii="Times New Roman" w:hAnsi="Times New Roman" w:cs="Times New Roman"/>
          <w:sz w:val="24"/>
          <w:szCs w:val="24"/>
        </w:rPr>
        <w:t xml:space="preserve">about risk factors. We often confuse risk management with performance management. </w:t>
      </w:r>
    </w:p>
    <w:p w:rsidR="00C33C2D" w:rsidRPr="002A61C7" w:rsidRDefault="00C33C2D" w:rsidP="00821487">
      <w:pPr>
        <w:spacing w:line="240" w:lineRule="auto"/>
        <w:contextualSpacing/>
        <w:rPr>
          <w:rFonts w:ascii="Times New Roman" w:hAnsi="Times New Roman" w:cs="Times New Roman"/>
          <w:b/>
          <w:sz w:val="24"/>
          <w:szCs w:val="24"/>
        </w:rPr>
      </w:pPr>
    </w:p>
    <w:p w:rsidR="00B464AA" w:rsidRPr="006C2BC8" w:rsidRDefault="00323812" w:rsidP="00821487">
      <w:pPr>
        <w:spacing w:line="240" w:lineRule="auto"/>
        <w:contextualSpacing/>
        <w:rPr>
          <w:rFonts w:ascii="Times New Roman" w:hAnsi="Times New Roman" w:cs="Times New Roman"/>
          <w:sz w:val="24"/>
          <w:szCs w:val="24"/>
          <w:u w:val="single"/>
        </w:rPr>
      </w:pPr>
      <w:r w:rsidRPr="006C2BC8">
        <w:rPr>
          <w:rFonts w:ascii="Times New Roman" w:hAnsi="Times New Roman" w:cs="Times New Roman"/>
          <w:sz w:val="24"/>
          <w:szCs w:val="24"/>
          <w:u w:val="single"/>
        </w:rPr>
        <w:t xml:space="preserve">The Importance of Risk Management </w:t>
      </w:r>
    </w:p>
    <w:p w:rsidR="00B464AA" w:rsidRPr="002A61C7" w:rsidRDefault="006A2D46" w:rsidP="006C2BC8">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What is risk? </w:t>
      </w:r>
      <w:r w:rsidR="006C2BC8">
        <w:rPr>
          <w:rFonts w:ascii="Times New Roman" w:hAnsi="Times New Roman" w:cs="Times New Roman"/>
          <w:sz w:val="24"/>
          <w:szCs w:val="24"/>
        </w:rPr>
        <w:t xml:space="preserve"> It is s</w:t>
      </w:r>
      <w:r w:rsidRPr="002A61C7">
        <w:rPr>
          <w:rFonts w:ascii="Times New Roman" w:hAnsi="Times New Roman" w:cs="Times New Roman"/>
          <w:sz w:val="24"/>
          <w:szCs w:val="24"/>
        </w:rPr>
        <w:t xml:space="preserve">omething that impacts and or prevents an organization’s ability to meet its objectives. </w:t>
      </w:r>
      <w:r w:rsidR="006C2BC8">
        <w:rPr>
          <w:rFonts w:ascii="Times New Roman" w:hAnsi="Times New Roman" w:cs="Times New Roman"/>
          <w:sz w:val="24"/>
          <w:szCs w:val="24"/>
        </w:rPr>
        <w:t xml:space="preserve"> </w:t>
      </w:r>
      <w:r w:rsidR="005A50A1" w:rsidRPr="002A61C7">
        <w:rPr>
          <w:rFonts w:ascii="Times New Roman" w:hAnsi="Times New Roman" w:cs="Times New Roman"/>
          <w:sz w:val="24"/>
          <w:szCs w:val="24"/>
        </w:rPr>
        <w:t xml:space="preserve">It is of particular importance in the public sector that we </w:t>
      </w:r>
      <w:r w:rsidR="00B464AA" w:rsidRPr="002A61C7">
        <w:rPr>
          <w:rFonts w:ascii="Times New Roman" w:hAnsi="Times New Roman" w:cs="Times New Roman"/>
          <w:sz w:val="24"/>
          <w:szCs w:val="24"/>
        </w:rPr>
        <w:t>preserve the moral presence around risk management</w:t>
      </w:r>
      <w:r w:rsidR="005A50A1" w:rsidRPr="002A61C7">
        <w:rPr>
          <w:rFonts w:ascii="Times New Roman" w:hAnsi="Times New Roman" w:cs="Times New Roman"/>
          <w:sz w:val="24"/>
          <w:szCs w:val="24"/>
        </w:rPr>
        <w:t xml:space="preserve"> to avoid moral decline and decay</w:t>
      </w:r>
      <w:r w:rsidR="00B464AA" w:rsidRPr="002A61C7">
        <w:rPr>
          <w:rFonts w:ascii="Times New Roman" w:hAnsi="Times New Roman" w:cs="Times New Roman"/>
          <w:sz w:val="24"/>
          <w:szCs w:val="24"/>
        </w:rPr>
        <w:t xml:space="preserve">. </w:t>
      </w:r>
      <w:r w:rsidR="006C2BC8">
        <w:rPr>
          <w:rFonts w:ascii="Times New Roman" w:hAnsi="Times New Roman" w:cs="Times New Roman"/>
          <w:sz w:val="24"/>
          <w:szCs w:val="24"/>
        </w:rPr>
        <w:t xml:space="preserve">  </w:t>
      </w:r>
      <w:r w:rsidR="005A50A1" w:rsidRPr="002A61C7">
        <w:rPr>
          <w:rFonts w:ascii="Times New Roman" w:hAnsi="Times New Roman" w:cs="Times New Roman"/>
          <w:sz w:val="24"/>
          <w:szCs w:val="24"/>
        </w:rPr>
        <w:t xml:space="preserve">Public sector </w:t>
      </w:r>
      <w:r w:rsidR="00AB187F" w:rsidRPr="002A61C7">
        <w:rPr>
          <w:rFonts w:ascii="Times New Roman" w:hAnsi="Times New Roman" w:cs="Times New Roman"/>
          <w:sz w:val="24"/>
          <w:szCs w:val="24"/>
        </w:rPr>
        <w:t>is made more complicated</w:t>
      </w:r>
      <w:r w:rsidR="00B464AA" w:rsidRPr="002A61C7">
        <w:rPr>
          <w:rFonts w:ascii="Times New Roman" w:hAnsi="Times New Roman" w:cs="Times New Roman"/>
          <w:sz w:val="24"/>
          <w:szCs w:val="24"/>
        </w:rPr>
        <w:t xml:space="preserve"> because we are </w:t>
      </w:r>
      <w:r w:rsidR="005A50A1" w:rsidRPr="002A61C7">
        <w:rPr>
          <w:rFonts w:ascii="Times New Roman" w:hAnsi="Times New Roman" w:cs="Times New Roman"/>
          <w:sz w:val="24"/>
          <w:szCs w:val="24"/>
        </w:rPr>
        <w:t>concerned not only with the</w:t>
      </w:r>
      <w:r w:rsidR="00B464AA" w:rsidRPr="002A61C7">
        <w:rPr>
          <w:rFonts w:ascii="Times New Roman" w:hAnsi="Times New Roman" w:cs="Times New Roman"/>
          <w:sz w:val="24"/>
          <w:szCs w:val="24"/>
        </w:rPr>
        <w:t xml:space="preserve"> bottom line but stakeholder interest groups, taxpayer satisfaction levels etc. We must do more with less</w:t>
      </w:r>
      <w:r w:rsidR="005A50A1" w:rsidRPr="002A61C7">
        <w:rPr>
          <w:rFonts w:ascii="Times New Roman" w:hAnsi="Times New Roman" w:cs="Times New Roman"/>
          <w:sz w:val="24"/>
          <w:szCs w:val="24"/>
        </w:rPr>
        <w:t>.</w:t>
      </w:r>
      <w:r w:rsidR="00B464AA" w:rsidRPr="002A61C7">
        <w:rPr>
          <w:rFonts w:ascii="Times New Roman" w:hAnsi="Times New Roman" w:cs="Times New Roman"/>
          <w:sz w:val="24"/>
          <w:szCs w:val="24"/>
        </w:rPr>
        <w:t xml:space="preserve"> </w:t>
      </w:r>
    </w:p>
    <w:p w:rsidR="00C33C2D" w:rsidRPr="002A61C7" w:rsidRDefault="00C33C2D" w:rsidP="00C33C2D">
      <w:pPr>
        <w:spacing w:line="240" w:lineRule="auto"/>
        <w:contextualSpacing/>
        <w:rPr>
          <w:rFonts w:ascii="Times New Roman" w:hAnsi="Times New Roman" w:cs="Times New Roman"/>
          <w:b/>
          <w:sz w:val="24"/>
          <w:szCs w:val="24"/>
        </w:rPr>
      </w:pPr>
    </w:p>
    <w:p w:rsidR="00B464AA" w:rsidRPr="006C2BC8" w:rsidRDefault="00B464AA" w:rsidP="00C33C2D">
      <w:pPr>
        <w:spacing w:line="240" w:lineRule="auto"/>
        <w:contextualSpacing/>
        <w:rPr>
          <w:rFonts w:ascii="Times New Roman" w:hAnsi="Times New Roman" w:cs="Times New Roman"/>
          <w:sz w:val="24"/>
          <w:szCs w:val="24"/>
          <w:u w:val="single"/>
        </w:rPr>
      </w:pPr>
      <w:r w:rsidRPr="006C2BC8">
        <w:rPr>
          <w:rFonts w:ascii="Times New Roman" w:hAnsi="Times New Roman" w:cs="Times New Roman"/>
          <w:sz w:val="24"/>
          <w:szCs w:val="24"/>
          <w:u w:val="single"/>
        </w:rPr>
        <w:t>Enterprise Risk Management</w:t>
      </w:r>
      <w:r w:rsidR="006C2BC8">
        <w:rPr>
          <w:rFonts w:ascii="Times New Roman" w:hAnsi="Times New Roman" w:cs="Times New Roman"/>
          <w:sz w:val="24"/>
          <w:szCs w:val="24"/>
          <w:u w:val="single"/>
        </w:rPr>
        <w:t xml:space="preserve"> (ERM)</w:t>
      </w:r>
    </w:p>
    <w:p w:rsidR="00B464AA" w:rsidRPr="002A61C7" w:rsidRDefault="006C2BC8" w:rsidP="006C2BC8">
      <w:pPr>
        <w:spacing w:line="240" w:lineRule="auto"/>
        <w:contextualSpacing/>
        <w:rPr>
          <w:rFonts w:ascii="Times New Roman" w:hAnsi="Times New Roman" w:cs="Times New Roman"/>
          <w:sz w:val="24"/>
          <w:szCs w:val="24"/>
        </w:rPr>
      </w:pPr>
      <w:r>
        <w:rPr>
          <w:rFonts w:ascii="Times New Roman" w:hAnsi="Times New Roman" w:cs="Times New Roman"/>
          <w:sz w:val="24"/>
          <w:szCs w:val="24"/>
        </w:rPr>
        <w:t>ERM is a p</w:t>
      </w:r>
      <w:r w:rsidR="00B464AA" w:rsidRPr="002A61C7">
        <w:rPr>
          <w:rFonts w:ascii="Times New Roman" w:hAnsi="Times New Roman" w:cs="Times New Roman"/>
          <w:sz w:val="24"/>
          <w:szCs w:val="24"/>
        </w:rPr>
        <w:t>rocess for managing the myriad of risks an organization faces</w:t>
      </w:r>
      <w:r w:rsidR="00FD5A40" w:rsidRPr="002A61C7">
        <w:rPr>
          <w:rFonts w:ascii="Times New Roman" w:hAnsi="Times New Roman" w:cs="Times New Roman"/>
          <w:sz w:val="24"/>
          <w:szCs w:val="24"/>
        </w:rPr>
        <w:t>:</w:t>
      </w:r>
      <w:r w:rsidR="00B464AA" w:rsidRPr="002A61C7">
        <w:rPr>
          <w:rFonts w:ascii="Times New Roman" w:hAnsi="Times New Roman" w:cs="Times New Roman"/>
          <w:sz w:val="24"/>
          <w:szCs w:val="24"/>
        </w:rPr>
        <w:t xml:space="preserve"> </w:t>
      </w:r>
      <w:r>
        <w:rPr>
          <w:rFonts w:ascii="Times New Roman" w:hAnsi="Times New Roman" w:cs="Times New Roman"/>
          <w:sz w:val="24"/>
          <w:szCs w:val="24"/>
        </w:rPr>
        <w:t xml:space="preserve">It is a </w:t>
      </w:r>
      <w:r w:rsidR="00B464AA" w:rsidRPr="002A61C7">
        <w:rPr>
          <w:rFonts w:ascii="Times New Roman" w:hAnsi="Times New Roman" w:cs="Times New Roman"/>
          <w:sz w:val="24"/>
          <w:szCs w:val="24"/>
        </w:rPr>
        <w:t>“set of expectations among leadership, stakeholders</w:t>
      </w:r>
      <w:r w:rsidR="00FD5A40" w:rsidRPr="002A61C7">
        <w:rPr>
          <w:rFonts w:ascii="Times New Roman" w:hAnsi="Times New Roman" w:cs="Times New Roman"/>
          <w:sz w:val="24"/>
          <w:szCs w:val="24"/>
        </w:rPr>
        <w:t xml:space="preserve">, and the board about which risks the organization will and will not take; a way to fulfill a fundamental responsibility of a company’s board and leadership.” </w:t>
      </w:r>
      <w:r>
        <w:rPr>
          <w:rFonts w:ascii="Times New Roman" w:hAnsi="Times New Roman" w:cs="Times New Roman"/>
          <w:sz w:val="24"/>
          <w:szCs w:val="24"/>
        </w:rPr>
        <w:t xml:space="preserve">  </w:t>
      </w:r>
      <w:r w:rsidR="006A2D46" w:rsidRPr="002A61C7">
        <w:rPr>
          <w:rFonts w:ascii="Times New Roman" w:hAnsi="Times New Roman" w:cs="Times New Roman"/>
          <w:sz w:val="24"/>
          <w:szCs w:val="24"/>
        </w:rPr>
        <w:t>It is an o</w:t>
      </w:r>
      <w:r w:rsidR="00B464AA" w:rsidRPr="002A61C7">
        <w:rPr>
          <w:rFonts w:ascii="Times New Roman" w:hAnsi="Times New Roman" w:cs="Times New Roman"/>
          <w:sz w:val="24"/>
          <w:szCs w:val="24"/>
        </w:rPr>
        <w:t>rganization</w:t>
      </w:r>
      <w:r>
        <w:rPr>
          <w:rFonts w:ascii="Times New Roman" w:hAnsi="Times New Roman" w:cs="Times New Roman"/>
          <w:sz w:val="24"/>
          <w:szCs w:val="24"/>
        </w:rPr>
        <w:t>-</w:t>
      </w:r>
      <w:r w:rsidR="00B464AA" w:rsidRPr="002A61C7">
        <w:rPr>
          <w:rFonts w:ascii="Times New Roman" w:hAnsi="Times New Roman" w:cs="Times New Roman"/>
          <w:sz w:val="24"/>
          <w:szCs w:val="24"/>
        </w:rPr>
        <w:t>wide approach to the identification, assessment and management of ri</w:t>
      </w:r>
      <w:r w:rsidR="00FD5A40" w:rsidRPr="002A61C7">
        <w:rPr>
          <w:rFonts w:ascii="Times New Roman" w:hAnsi="Times New Roman" w:cs="Times New Roman"/>
          <w:sz w:val="24"/>
          <w:szCs w:val="24"/>
        </w:rPr>
        <w:t>sk in a cost</w:t>
      </w:r>
      <w:r>
        <w:rPr>
          <w:rFonts w:ascii="Times New Roman" w:hAnsi="Times New Roman" w:cs="Times New Roman"/>
          <w:sz w:val="24"/>
          <w:szCs w:val="24"/>
        </w:rPr>
        <w:t>-</w:t>
      </w:r>
      <w:r w:rsidR="00656C52" w:rsidRPr="002A61C7">
        <w:rPr>
          <w:rFonts w:ascii="Times New Roman" w:hAnsi="Times New Roman" w:cs="Times New Roman"/>
          <w:sz w:val="24"/>
          <w:szCs w:val="24"/>
        </w:rPr>
        <w:t xml:space="preserve">effective manner. </w:t>
      </w:r>
      <w:r>
        <w:rPr>
          <w:rFonts w:ascii="Times New Roman" w:hAnsi="Times New Roman" w:cs="Times New Roman"/>
          <w:sz w:val="24"/>
          <w:szCs w:val="24"/>
        </w:rPr>
        <w:t xml:space="preserve">  </w:t>
      </w:r>
      <w:r w:rsidR="00656C52" w:rsidRPr="002A61C7">
        <w:rPr>
          <w:rFonts w:ascii="Times New Roman" w:hAnsi="Times New Roman" w:cs="Times New Roman"/>
          <w:sz w:val="24"/>
          <w:szCs w:val="24"/>
        </w:rPr>
        <w:t>It is a dynamic process which is focused on an organization’s strategy, performance and value proposition</w:t>
      </w:r>
      <w:r>
        <w:rPr>
          <w:rFonts w:ascii="Times New Roman" w:hAnsi="Times New Roman" w:cs="Times New Roman"/>
          <w:sz w:val="24"/>
          <w:szCs w:val="24"/>
        </w:rPr>
        <w:t>s</w:t>
      </w:r>
      <w:r w:rsidR="00656C52" w:rsidRPr="002A61C7">
        <w:rPr>
          <w:rFonts w:ascii="Times New Roman" w:hAnsi="Times New Roman" w:cs="Times New Roman"/>
          <w:sz w:val="24"/>
          <w:szCs w:val="24"/>
        </w:rPr>
        <w:t>.</w:t>
      </w:r>
      <w:r w:rsidR="00FD5A40" w:rsidRPr="002A61C7">
        <w:rPr>
          <w:rFonts w:ascii="Times New Roman" w:hAnsi="Times New Roman" w:cs="Times New Roman"/>
          <w:sz w:val="24"/>
          <w:szCs w:val="24"/>
        </w:rPr>
        <w:t xml:space="preserve"> </w:t>
      </w:r>
      <w:r>
        <w:rPr>
          <w:rFonts w:ascii="Times New Roman" w:hAnsi="Times New Roman" w:cs="Times New Roman"/>
          <w:sz w:val="24"/>
          <w:szCs w:val="24"/>
        </w:rPr>
        <w:t xml:space="preserve">  </w:t>
      </w:r>
      <w:r w:rsidR="00FD5A40" w:rsidRPr="002A61C7">
        <w:rPr>
          <w:rFonts w:ascii="Times New Roman" w:hAnsi="Times New Roman" w:cs="Times New Roman"/>
          <w:sz w:val="24"/>
          <w:szCs w:val="24"/>
        </w:rPr>
        <w:t>A l</w:t>
      </w:r>
      <w:r w:rsidR="00B464AA" w:rsidRPr="002A61C7">
        <w:rPr>
          <w:rFonts w:ascii="Times New Roman" w:hAnsi="Times New Roman" w:cs="Times New Roman"/>
          <w:sz w:val="24"/>
          <w:szCs w:val="24"/>
        </w:rPr>
        <w:t xml:space="preserve">ack of strategy and </w:t>
      </w:r>
      <w:r>
        <w:rPr>
          <w:rFonts w:ascii="Times New Roman" w:hAnsi="Times New Roman" w:cs="Times New Roman"/>
          <w:sz w:val="24"/>
          <w:szCs w:val="24"/>
        </w:rPr>
        <w:t xml:space="preserve">a </w:t>
      </w:r>
      <w:r w:rsidR="00B464AA" w:rsidRPr="002A61C7">
        <w:rPr>
          <w:rFonts w:ascii="Times New Roman" w:hAnsi="Times New Roman" w:cs="Times New Roman"/>
          <w:sz w:val="24"/>
          <w:szCs w:val="24"/>
        </w:rPr>
        <w:t>lack of risk governance cause problems</w:t>
      </w:r>
      <w:r w:rsidR="00FD5A40" w:rsidRPr="002A61C7">
        <w:rPr>
          <w:rFonts w:ascii="Times New Roman" w:hAnsi="Times New Roman" w:cs="Times New Roman"/>
          <w:sz w:val="24"/>
          <w:szCs w:val="24"/>
        </w:rPr>
        <w:t>.</w:t>
      </w:r>
      <w:r w:rsidR="00B464AA" w:rsidRPr="002A61C7">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D46" w:rsidRPr="002A61C7">
        <w:rPr>
          <w:rFonts w:ascii="Times New Roman" w:hAnsi="Times New Roman" w:cs="Times New Roman"/>
          <w:sz w:val="24"/>
          <w:szCs w:val="24"/>
        </w:rPr>
        <w:t>Mr. Heimler</w:t>
      </w:r>
      <w:r w:rsidR="00AB187F" w:rsidRPr="002A61C7">
        <w:rPr>
          <w:rFonts w:ascii="Times New Roman" w:hAnsi="Times New Roman" w:cs="Times New Roman"/>
          <w:sz w:val="24"/>
          <w:szCs w:val="24"/>
        </w:rPr>
        <w:t xml:space="preserve"> highlighted th</w:t>
      </w:r>
      <w:r>
        <w:rPr>
          <w:rFonts w:ascii="Times New Roman" w:hAnsi="Times New Roman" w:cs="Times New Roman"/>
          <w:sz w:val="24"/>
          <w:szCs w:val="24"/>
        </w:rPr>
        <w:t>e fact</w:t>
      </w:r>
      <w:r w:rsidR="00AB187F" w:rsidRPr="002A61C7">
        <w:rPr>
          <w:rFonts w:ascii="Times New Roman" w:hAnsi="Times New Roman" w:cs="Times New Roman"/>
          <w:sz w:val="24"/>
          <w:szCs w:val="24"/>
        </w:rPr>
        <w:t xml:space="preserve"> that small dollar losses can have a larger reputational fallout than in the private sector.</w:t>
      </w:r>
    </w:p>
    <w:p w:rsidR="00C33C2D" w:rsidRPr="002A61C7" w:rsidRDefault="00C33C2D" w:rsidP="00821487">
      <w:pPr>
        <w:spacing w:line="240" w:lineRule="auto"/>
        <w:contextualSpacing/>
        <w:rPr>
          <w:rFonts w:ascii="Times New Roman" w:hAnsi="Times New Roman" w:cs="Times New Roman"/>
          <w:b/>
          <w:sz w:val="24"/>
          <w:szCs w:val="24"/>
        </w:rPr>
      </w:pPr>
    </w:p>
    <w:p w:rsidR="00B464AA" w:rsidRPr="006C2BC8" w:rsidRDefault="00B464AA" w:rsidP="00821487">
      <w:pPr>
        <w:spacing w:line="240" w:lineRule="auto"/>
        <w:contextualSpacing/>
        <w:rPr>
          <w:rFonts w:ascii="Times New Roman" w:hAnsi="Times New Roman" w:cs="Times New Roman"/>
          <w:sz w:val="24"/>
          <w:szCs w:val="24"/>
          <w:u w:val="single"/>
        </w:rPr>
      </w:pPr>
      <w:r w:rsidRPr="006C2BC8">
        <w:rPr>
          <w:rFonts w:ascii="Times New Roman" w:hAnsi="Times New Roman" w:cs="Times New Roman"/>
          <w:sz w:val="24"/>
          <w:szCs w:val="24"/>
          <w:u w:val="single"/>
        </w:rPr>
        <w:t>ERM Drivers</w:t>
      </w:r>
    </w:p>
    <w:p w:rsidR="00B464AA" w:rsidRPr="002A61C7" w:rsidRDefault="006C2BC8" w:rsidP="006C2BC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It is i</w:t>
      </w:r>
      <w:r w:rsidR="00B464AA" w:rsidRPr="002A61C7">
        <w:rPr>
          <w:rFonts w:ascii="Times New Roman" w:hAnsi="Times New Roman" w:cs="Times New Roman"/>
          <w:sz w:val="24"/>
          <w:szCs w:val="24"/>
        </w:rPr>
        <w:t>mportant to make</w:t>
      </w:r>
      <w:r w:rsidR="00AB187F" w:rsidRPr="002A61C7">
        <w:rPr>
          <w:rFonts w:ascii="Times New Roman" w:hAnsi="Times New Roman" w:cs="Times New Roman"/>
          <w:sz w:val="24"/>
          <w:szCs w:val="24"/>
        </w:rPr>
        <w:t xml:space="preserve"> risk management a part of what yo</w:t>
      </w:r>
      <w:r w:rsidR="00B464AA" w:rsidRPr="002A61C7">
        <w:rPr>
          <w:rFonts w:ascii="Times New Roman" w:hAnsi="Times New Roman" w:cs="Times New Roman"/>
          <w:sz w:val="24"/>
          <w:szCs w:val="24"/>
        </w:rPr>
        <w:t>u do on a day</w:t>
      </w:r>
      <w:r>
        <w:rPr>
          <w:rFonts w:ascii="Times New Roman" w:hAnsi="Times New Roman" w:cs="Times New Roman"/>
          <w:sz w:val="24"/>
          <w:szCs w:val="24"/>
        </w:rPr>
        <w:t>-</w:t>
      </w:r>
      <w:r w:rsidR="00B464AA" w:rsidRPr="002A61C7">
        <w:rPr>
          <w:rFonts w:ascii="Times New Roman" w:hAnsi="Times New Roman" w:cs="Times New Roman"/>
          <w:sz w:val="24"/>
          <w:szCs w:val="24"/>
        </w:rPr>
        <w:t>to</w:t>
      </w:r>
      <w:r>
        <w:rPr>
          <w:rFonts w:ascii="Times New Roman" w:hAnsi="Times New Roman" w:cs="Times New Roman"/>
          <w:sz w:val="24"/>
          <w:szCs w:val="24"/>
        </w:rPr>
        <w:t>-</w:t>
      </w:r>
      <w:r w:rsidR="00B464AA" w:rsidRPr="002A61C7">
        <w:rPr>
          <w:rFonts w:ascii="Times New Roman" w:hAnsi="Times New Roman" w:cs="Times New Roman"/>
          <w:sz w:val="24"/>
          <w:szCs w:val="24"/>
        </w:rPr>
        <w:t>day basis</w:t>
      </w:r>
      <w:r w:rsidR="00AB187F" w:rsidRPr="002A61C7">
        <w:rPr>
          <w:rFonts w:ascii="Times New Roman" w:hAnsi="Times New Roman" w:cs="Times New Roman"/>
          <w:sz w:val="24"/>
          <w:szCs w:val="24"/>
        </w:rPr>
        <w:t>.</w:t>
      </w:r>
      <w:r w:rsidR="00B464AA" w:rsidRPr="002A61C7">
        <w:rPr>
          <w:rFonts w:ascii="Times New Roman" w:hAnsi="Times New Roman" w:cs="Times New Roman"/>
          <w:sz w:val="24"/>
          <w:szCs w:val="24"/>
        </w:rPr>
        <w:t xml:space="preserve"> </w:t>
      </w:r>
      <w:r>
        <w:rPr>
          <w:rFonts w:ascii="Times New Roman" w:hAnsi="Times New Roman" w:cs="Times New Roman"/>
          <w:sz w:val="24"/>
          <w:szCs w:val="24"/>
        </w:rPr>
        <w:t xml:space="preserve">  There are three important drivers:</w:t>
      </w:r>
    </w:p>
    <w:p w:rsidR="00B464AA" w:rsidRPr="006C2BC8" w:rsidRDefault="00B464AA" w:rsidP="006C2BC8">
      <w:pPr>
        <w:pStyle w:val="ListParagraph"/>
        <w:numPr>
          <w:ilvl w:val="0"/>
          <w:numId w:val="4"/>
        </w:numPr>
        <w:spacing w:line="240" w:lineRule="auto"/>
        <w:rPr>
          <w:rFonts w:ascii="Times New Roman" w:hAnsi="Times New Roman" w:cs="Times New Roman"/>
          <w:sz w:val="24"/>
          <w:szCs w:val="24"/>
        </w:rPr>
      </w:pPr>
      <w:r w:rsidRPr="006C2BC8">
        <w:rPr>
          <w:rFonts w:ascii="Times New Roman" w:hAnsi="Times New Roman" w:cs="Times New Roman"/>
          <w:sz w:val="24"/>
          <w:szCs w:val="24"/>
        </w:rPr>
        <w:t xml:space="preserve">Governance </w:t>
      </w:r>
    </w:p>
    <w:p w:rsidR="006A2D46" w:rsidRPr="002A61C7" w:rsidRDefault="006A2D46"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Board assurances</w:t>
      </w:r>
    </w:p>
    <w:p w:rsidR="006A2D46" w:rsidRPr="002A61C7" w:rsidRDefault="006A2D46"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Meet regulatory and disclosure requirements</w:t>
      </w:r>
    </w:p>
    <w:p w:rsidR="00B464AA" w:rsidRPr="006C2BC8" w:rsidRDefault="00B464AA" w:rsidP="006C2BC8">
      <w:pPr>
        <w:pStyle w:val="ListParagraph"/>
        <w:numPr>
          <w:ilvl w:val="0"/>
          <w:numId w:val="4"/>
        </w:numPr>
        <w:spacing w:line="240" w:lineRule="auto"/>
        <w:rPr>
          <w:rFonts w:ascii="Times New Roman" w:hAnsi="Times New Roman" w:cs="Times New Roman"/>
          <w:sz w:val="24"/>
          <w:szCs w:val="24"/>
        </w:rPr>
      </w:pPr>
      <w:r w:rsidRPr="006C2BC8">
        <w:rPr>
          <w:rFonts w:ascii="Times New Roman" w:hAnsi="Times New Roman" w:cs="Times New Roman"/>
          <w:sz w:val="24"/>
          <w:szCs w:val="24"/>
        </w:rPr>
        <w:t>Strategy</w:t>
      </w:r>
    </w:p>
    <w:p w:rsidR="006A2D46" w:rsidRPr="002A61C7" w:rsidRDefault="006A2D46"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Provide a competitive advantage versus industry peers and capitalize on emerging patient care trends</w:t>
      </w:r>
    </w:p>
    <w:p w:rsidR="006A2D46" w:rsidRPr="002A61C7" w:rsidRDefault="006A2D46"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Re-align strategy through evaluation of prioritized risks </w:t>
      </w:r>
    </w:p>
    <w:p w:rsidR="00B464AA" w:rsidRPr="006C2BC8" w:rsidRDefault="00B464AA" w:rsidP="006C2BC8">
      <w:pPr>
        <w:pStyle w:val="ListParagraph"/>
        <w:numPr>
          <w:ilvl w:val="0"/>
          <w:numId w:val="4"/>
        </w:numPr>
        <w:spacing w:line="240" w:lineRule="auto"/>
        <w:rPr>
          <w:rFonts w:ascii="Times New Roman" w:hAnsi="Times New Roman" w:cs="Times New Roman"/>
          <w:sz w:val="24"/>
          <w:szCs w:val="24"/>
        </w:rPr>
      </w:pPr>
      <w:r w:rsidRPr="006C2BC8">
        <w:rPr>
          <w:rFonts w:ascii="Times New Roman" w:hAnsi="Times New Roman" w:cs="Times New Roman"/>
          <w:sz w:val="24"/>
          <w:szCs w:val="24"/>
        </w:rPr>
        <w:t>Performance</w:t>
      </w:r>
    </w:p>
    <w:p w:rsidR="00A41EE1" w:rsidRPr="002A61C7" w:rsidRDefault="00A41EE1"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Improve accountability and transparency</w:t>
      </w:r>
    </w:p>
    <w:p w:rsidR="00A41EE1" w:rsidRPr="002A61C7" w:rsidRDefault="00A41EE1"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Improve operational and project performance</w:t>
      </w:r>
    </w:p>
    <w:p w:rsidR="00A41EE1" w:rsidRPr="002A61C7" w:rsidRDefault="00A41EE1"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Reduce costs</w:t>
      </w:r>
    </w:p>
    <w:p w:rsidR="00A41EE1" w:rsidRPr="002A61C7" w:rsidRDefault="00A41EE1" w:rsidP="00821487">
      <w:pPr>
        <w:pStyle w:val="ListParagraph"/>
        <w:numPr>
          <w:ilvl w:val="0"/>
          <w:numId w:val="3"/>
        </w:numPr>
        <w:spacing w:line="240" w:lineRule="auto"/>
        <w:rPr>
          <w:rFonts w:ascii="Times New Roman" w:hAnsi="Times New Roman" w:cs="Times New Roman"/>
          <w:sz w:val="24"/>
          <w:szCs w:val="24"/>
        </w:rPr>
      </w:pPr>
      <w:r w:rsidRPr="002A61C7">
        <w:rPr>
          <w:rFonts w:ascii="Times New Roman" w:hAnsi="Times New Roman" w:cs="Times New Roman"/>
          <w:sz w:val="24"/>
          <w:szCs w:val="24"/>
        </w:rPr>
        <w:t>Reduce case flow volatility and enhance service delivery</w:t>
      </w:r>
    </w:p>
    <w:p w:rsidR="00B464AA" w:rsidRPr="006C2BC8" w:rsidRDefault="00B464AA" w:rsidP="00821487">
      <w:pPr>
        <w:spacing w:line="240" w:lineRule="auto"/>
        <w:contextualSpacing/>
        <w:rPr>
          <w:rFonts w:ascii="Times New Roman" w:hAnsi="Times New Roman" w:cs="Times New Roman"/>
          <w:sz w:val="24"/>
          <w:szCs w:val="24"/>
          <w:u w:val="single"/>
        </w:rPr>
      </w:pPr>
      <w:r w:rsidRPr="006C2BC8">
        <w:rPr>
          <w:rFonts w:ascii="Times New Roman" w:hAnsi="Times New Roman" w:cs="Times New Roman"/>
          <w:sz w:val="24"/>
          <w:szCs w:val="24"/>
          <w:u w:val="single"/>
        </w:rPr>
        <w:t>Guiding principles</w:t>
      </w:r>
      <w:r w:rsidR="00656C52" w:rsidRPr="006C2BC8">
        <w:rPr>
          <w:rFonts w:ascii="Times New Roman" w:hAnsi="Times New Roman" w:cs="Times New Roman"/>
          <w:sz w:val="24"/>
          <w:szCs w:val="24"/>
          <w:u w:val="single"/>
        </w:rPr>
        <w:t xml:space="preserve"> for ERM</w:t>
      </w:r>
    </w:p>
    <w:p w:rsidR="00656C52" w:rsidRPr="0094595C" w:rsidRDefault="006A2D46" w:rsidP="006C2BC8">
      <w:pPr>
        <w:spacing w:line="240" w:lineRule="auto"/>
        <w:contextualSpacing/>
        <w:rPr>
          <w:rFonts w:ascii="Times New Roman" w:hAnsi="Times New Roman" w:cs="Times New Roman"/>
          <w:sz w:val="24"/>
          <w:szCs w:val="24"/>
        </w:rPr>
      </w:pPr>
      <w:r w:rsidRPr="0094595C">
        <w:rPr>
          <w:rFonts w:ascii="Times New Roman" w:hAnsi="Times New Roman" w:cs="Times New Roman"/>
          <w:sz w:val="24"/>
          <w:szCs w:val="24"/>
        </w:rPr>
        <w:t>Risk Management is a</w:t>
      </w:r>
      <w:r w:rsidR="00656C52" w:rsidRPr="0094595C">
        <w:rPr>
          <w:rFonts w:ascii="Times New Roman" w:hAnsi="Times New Roman" w:cs="Times New Roman"/>
          <w:sz w:val="24"/>
          <w:szCs w:val="24"/>
        </w:rPr>
        <w:t xml:space="preserve">bout planning </w:t>
      </w:r>
      <w:r w:rsidR="006C2BC8" w:rsidRPr="0094595C">
        <w:rPr>
          <w:rFonts w:ascii="Times New Roman" w:hAnsi="Times New Roman" w:cs="Times New Roman"/>
          <w:sz w:val="24"/>
          <w:szCs w:val="24"/>
        </w:rPr>
        <w:t>and</w:t>
      </w:r>
      <w:r w:rsidR="00656C52" w:rsidRPr="0094595C">
        <w:rPr>
          <w:rFonts w:ascii="Times New Roman" w:hAnsi="Times New Roman" w:cs="Times New Roman"/>
          <w:sz w:val="24"/>
          <w:szCs w:val="24"/>
        </w:rPr>
        <w:t xml:space="preserve"> decision m</w:t>
      </w:r>
      <w:r w:rsidR="00B464AA" w:rsidRPr="0094595C">
        <w:rPr>
          <w:rFonts w:ascii="Times New Roman" w:hAnsi="Times New Roman" w:cs="Times New Roman"/>
          <w:sz w:val="24"/>
          <w:szCs w:val="24"/>
        </w:rPr>
        <w:t>aking</w:t>
      </w:r>
      <w:r w:rsidR="00656C52" w:rsidRPr="0094595C">
        <w:rPr>
          <w:rFonts w:ascii="Times New Roman" w:hAnsi="Times New Roman" w:cs="Times New Roman"/>
          <w:sz w:val="24"/>
          <w:szCs w:val="24"/>
        </w:rPr>
        <w:t>, ensuring that organizations consider the potential impacts both good and bad of t</w:t>
      </w:r>
      <w:r w:rsidR="00F66073" w:rsidRPr="0094595C">
        <w:rPr>
          <w:rFonts w:ascii="Times New Roman" w:hAnsi="Times New Roman" w:cs="Times New Roman"/>
          <w:sz w:val="24"/>
          <w:szCs w:val="24"/>
        </w:rPr>
        <w:t xml:space="preserve">heir plans and decisions. </w:t>
      </w:r>
      <w:r w:rsidR="006C2BC8"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Risk management is multi-level</w:t>
      </w:r>
      <w:r w:rsidR="006C2BC8" w:rsidRPr="0094595C">
        <w:rPr>
          <w:rFonts w:ascii="Times New Roman" w:hAnsi="Times New Roman" w:cs="Times New Roman"/>
          <w:sz w:val="24"/>
          <w:szCs w:val="24"/>
        </w:rPr>
        <w:t>,</w:t>
      </w:r>
      <w:r w:rsidR="00656C52"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 xml:space="preserve">meaning that </w:t>
      </w:r>
      <w:r w:rsidR="00656C52" w:rsidRPr="0094595C">
        <w:rPr>
          <w:rFonts w:ascii="Times New Roman" w:hAnsi="Times New Roman" w:cs="Times New Roman"/>
          <w:sz w:val="24"/>
          <w:szCs w:val="24"/>
        </w:rPr>
        <w:t>risk identification and assessment must take place at multiple levels of organizational planning and decision m</w:t>
      </w:r>
      <w:r w:rsidR="00F66073" w:rsidRPr="0094595C">
        <w:rPr>
          <w:rFonts w:ascii="Times New Roman" w:hAnsi="Times New Roman" w:cs="Times New Roman"/>
          <w:sz w:val="24"/>
          <w:szCs w:val="24"/>
        </w:rPr>
        <w:t xml:space="preserve">aking. </w:t>
      </w:r>
      <w:r w:rsidR="006C2BC8"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Risk m</w:t>
      </w:r>
      <w:r w:rsidR="00656C52" w:rsidRPr="0094595C">
        <w:rPr>
          <w:rFonts w:ascii="Times New Roman" w:hAnsi="Times New Roman" w:cs="Times New Roman"/>
          <w:sz w:val="24"/>
          <w:szCs w:val="24"/>
        </w:rPr>
        <w:t xml:space="preserve">anagement must also be </w:t>
      </w:r>
      <w:r w:rsidR="00B464AA" w:rsidRPr="0094595C">
        <w:rPr>
          <w:rFonts w:ascii="Times New Roman" w:hAnsi="Times New Roman" w:cs="Times New Roman"/>
          <w:sz w:val="24"/>
          <w:szCs w:val="24"/>
        </w:rPr>
        <w:t>embedded within e</w:t>
      </w:r>
      <w:r w:rsidR="00F66073" w:rsidRPr="0094595C">
        <w:rPr>
          <w:rFonts w:ascii="Times New Roman" w:hAnsi="Times New Roman" w:cs="Times New Roman"/>
          <w:sz w:val="24"/>
          <w:szCs w:val="24"/>
        </w:rPr>
        <w:t>xisting management routines, an ongoing responsibility of all organizational management and decision</w:t>
      </w:r>
      <w:r w:rsidR="006C2BC8" w:rsidRPr="0094595C">
        <w:rPr>
          <w:rFonts w:ascii="Times New Roman" w:hAnsi="Times New Roman" w:cs="Times New Roman"/>
          <w:sz w:val="24"/>
          <w:szCs w:val="24"/>
        </w:rPr>
        <w:t>-</w:t>
      </w:r>
      <w:r w:rsidR="00F66073" w:rsidRPr="0094595C">
        <w:rPr>
          <w:rFonts w:ascii="Times New Roman" w:hAnsi="Times New Roman" w:cs="Times New Roman"/>
          <w:sz w:val="24"/>
          <w:szCs w:val="24"/>
        </w:rPr>
        <w:t xml:space="preserve">makers. </w:t>
      </w:r>
      <w:r w:rsidR="006C2BC8"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Risk management is about people and culture and you must avoid working in a cultural vacuum from the decisions that you are making – think about behavioural economics as being on the new frontier.</w:t>
      </w:r>
      <w:r w:rsidR="006C2BC8"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 xml:space="preserve"> Risk m</w:t>
      </w:r>
      <w:r w:rsidR="00656C52" w:rsidRPr="0094595C">
        <w:rPr>
          <w:rFonts w:ascii="Times New Roman" w:hAnsi="Times New Roman" w:cs="Times New Roman"/>
          <w:sz w:val="24"/>
          <w:szCs w:val="24"/>
        </w:rPr>
        <w:t xml:space="preserve">anagement is </w:t>
      </w:r>
      <w:r w:rsidR="00F66073" w:rsidRPr="0094595C">
        <w:rPr>
          <w:rFonts w:ascii="Times New Roman" w:hAnsi="Times New Roman" w:cs="Times New Roman"/>
          <w:sz w:val="24"/>
          <w:szCs w:val="24"/>
        </w:rPr>
        <w:t>also context specific</w:t>
      </w:r>
      <w:r w:rsidR="006C2BC8" w:rsidRPr="0094595C">
        <w:rPr>
          <w:rFonts w:ascii="Times New Roman" w:hAnsi="Times New Roman" w:cs="Times New Roman"/>
          <w:sz w:val="24"/>
          <w:szCs w:val="24"/>
        </w:rPr>
        <w:t>--</w:t>
      </w:r>
      <w:r w:rsidR="00F66073" w:rsidRPr="0094595C">
        <w:rPr>
          <w:rFonts w:ascii="Times New Roman" w:hAnsi="Times New Roman" w:cs="Times New Roman"/>
          <w:sz w:val="24"/>
          <w:szCs w:val="24"/>
        </w:rPr>
        <w:t xml:space="preserve"> the risk facing any particular organization can only be truly understood, analyzed, assessed or managed by those who understand the context best. </w:t>
      </w:r>
      <w:r w:rsidR="0094595C" w:rsidRPr="0094595C">
        <w:rPr>
          <w:rFonts w:ascii="Times New Roman" w:hAnsi="Times New Roman" w:cs="Times New Roman"/>
          <w:sz w:val="24"/>
          <w:szCs w:val="24"/>
        </w:rPr>
        <w:t xml:space="preserve">  </w:t>
      </w:r>
      <w:r w:rsidR="00F66073" w:rsidRPr="0094595C">
        <w:rPr>
          <w:rFonts w:ascii="Times New Roman" w:hAnsi="Times New Roman" w:cs="Times New Roman"/>
          <w:sz w:val="24"/>
          <w:szCs w:val="24"/>
        </w:rPr>
        <w:t xml:space="preserve">You should engage your staff with the deepest understanding of the context to assist in risk analysis and management efforts. </w:t>
      </w:r>
    </w:p>
    <w:p w:rsidR="00C33C2D" w:rsidRPr="002A61C7" w:rsidRDefault="00C33C2D" w:rsidP="00821487">
      <w:pPr>
        <w:spacing w:line="240" w:lineRule="auto"/>
        <w:contextualSpacing/>
        <w:rPr>
          <w:rFonts w:ascii="Times New Roman" w:hAnsi="Times New Roman" w:cs="Times New Roman"/>
          <w:b/>
          <w:sz w:val="24"/>
          <w:szCs w:val="24"/>
        </w:rPr>
      </w:pPr>
    </w:p>
    <w:p w:rsidR="00413E99" w:rsidRPr="0094595C" w:rsidRDefault="00413E99" w:rsidP="00821487">
      <w:pPr>
        <w:spacing w:line="240" w:lineRule="auto"/>
        <w:contextualSpacing/>
        <w:rPr>
          <w:rFonts w:ascii="Times New Roman" w:hAnsi="Times New Roman" w:cs="Times New Roman"/>
          <w:sz w:val="24"/>
          <w:szCs w:val="24"/>
          <w:u w:val="single"/>
        </w:rPr>
      </w:pPr>
      <w:r w:rsidRPr="0094595C">
        <w:rPr>
          <w:rFonts w:ascii="Times New Roman" w:hAnsi="Times New Roman" w:cs="Times New Roman"/>
          <w:sz w:val="24"/>
          <w:szCs w:val="24"/>
          <w:u w:val="single"/>
        </w:rPr>
        <w:t xml:space="preserve">Framework </w:t>
      </w:r>
      <w:r w:rsidR="0094595C">
        <w:rPr>
          <w:rFonts w:ascii="Times New Roman" w:hAnsi="Times New Roman" w:cs="Times New Roman"/>
          <w:sz w:val="24"/>
          <w:szCs w:val="24"/>
          <w:u w:val="single"/>
        </w:rPr>
        <w:t>s</w:t>
      </w:r>
      <w:r w:rsidRPr="0094595C">
        <w:rPr>
          <w:rFonts w:ascii="Times New Roman" w:hAnsi="Times New Roman" w:cs="Times New Roman"/>
          <w:sz w:val="24"/>
          <w:szCs w:val="24"/>
          <w:u w:val="single"/>
        </w:rPr>
        <w:t>lide and risk based strategic management model</w:t>
      </w:r>
    </w:p>
    <w:p w:rsidR="00413E99" w:rsidRPr="002A61C7" w:rsidRDefault="00413E99" w:rsidP="0094595C">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Slides were shown demonstrating </w:t>
      </w:r>
      <w:r w:rsidR="0094595C">
        <w:rPr>
          <w:rFonts w:ascii="Times New Roman" w:hAnsi="Times New Roman" w:cs="Times New Roman"/>
          <w:sz w:val="24"/>
          <w:szCs w:val="24"/>
        </w:rPr>
        <w:t xml:space="preserve">the </w:t>
      </w:r>
      <w:r w:rsidRPr="002A61C7">
        <w:rPr>
          <w:rFonts w:ascii="Times New Roman" w:hAnsi="Times New Roman" w:cs="Times New Roman"/>
          <w:sz w:val="24"/>
          <w:szCs w:val="24"/>
        </w:rPr>
        <w:t>ERM framework</w:t>
      </w:r>
      <w:r w:rsidR="0094595C">
        <w:rPr>
          <w:rFonts w:ascii="Times New Roman" w:hAnsi="Times New Roman" w:cs="Times New Roman"/>
          <w:sz w:val="24"/>
          <w:szCs w:val="24"/>
        </w:rPr>
        <w:t>.   Mr. Heimler</w:t>
      </w:r>
      <w:r w:rsidRPr="002A61C7">
        <w:rPr>
          <w:rFonts w:ascii="Times New Roman" w:hAnsi="Times New Roman" w:cs="Times New Roman"/>
          <w:sz w:val="24"/>
          <w:szCs w:val="24"/>
        </w:rPr>
        <w:t xml:space="preserve"> </w:t>
      </w:r>
      <w:r w:rsidR="0094595C">
        <w:rPr>
          <w:rFonts w:ascii="Times New Roman" w:hAnsi="Times New Roman" w:cs="Times New Roman"/>
          <w:sz w:val="24"/>
          <w:szCs w:val="24"/>
        </w:rPr>
        <w:t>indicated that</w:t>
      </w:r>
      <w:r w:rsidRPr="002A61C7">
        <w:rPr>
          <w:rFonts w:ascii="Times New Roman" w:hAnsi="Times New Roman" w:cs="Times New Roman"/>
          <w:sz w:val="24"/>
          <w:szCs w:val="24"/>
        </w:rPr>
        <w:t xml:space="preserve"> a missing ingredient is </w:t>
      </w:r>
      <w:r w:rsidR="0094595C">
        <w:rPr>
          <w:rFonts w:ascii="Times New Roman" w:hAnsi="Times New Roman" w:cs="Times New Roman"/>
          <w:sz w:val="24"/>
          <w:szCs w:val="24"/>
        </w:rPr>
        <w:t>the</w:t>
      </w:r>
      <w:r w:rsidRPr="002A61C7">
        <w:rPr>
          <w:rFonts w:ascii="Times New Roman" w:hAnsi="Times New Roman" w:cs="Times New Roman"/>
          <w:sz w:val="24"/>
          <w:szCs w:val="24"/>
        </w:rPr>
        <w:t xml:space="preserve"> cultural aspect of risk management.</w:t>
      </w:r>
      <w:r w:rsidR="0094595C">
        <w:rPr>
          <w:rFonts w:ascii="Times New Roman" w:hAnsi="Times New Roman" w:cs="Times New Roman"/>
          <w:sz w:val="24"/>
          <w:szCs w:val="24"/>
        </w:rPr>
        <w:t xml:space="preserve">  </w:t>
      </w:r>
      <w:r w:rsidRPr="002A61C7">
        <w:rPr>
          <w:rFonts w:ascii="Times New Roman" w:hAnsi="Times New Roman" w:cs="Times New Roman"/>
          <w:sz w:val="24"/>
          <w:szCs w:val="24"/>
        </w:rPr>
        <w:t>He also showed a slide on a Risk Based Strategic Management Model: a multi-ye</w:t>
      </w:r>
      <w:r w:rsidR="00821487" w:rsidRPr="002A61C7">
        <w:rPr>
          <w:rFonts w:ascii="Times New Roman" w:hAnsi="Times New Roman" w:cs="Times New Roman"/>
          <w:sz w:val="24"/>
          <w:szCs w:val="24"/>
        </w:rPr>
        <w:t xml:space="preserve">ar strategic planning process. </w:t>
      </w:r>
    </w:p>
    <w:p w:rsidR="00C33C2D" w:rsidRPr="002A61C7" w:rsidRDefault="00C33C2D" w:rsidP="00821487">
      <w:pPr>
        <w:spacing w:line="240" w:lineRule="auto"/>
        <w:contextualSpacing/>
        <w:rPr>
          <w:rFonts w:ascii="Times New Roman" w:hAnsi="Times New Roman" w:cs="Times New Roman"/>
          <w:b/>
          <w:sz w:val="24"/>
          <w:szCs w:val="24"/>
        </w:rPr>
      </w:pPr>
    </w:p>
    <w:p w:rsidR="00B464AA" w:rsidRPr="0094595C" w:rsidRDefault="00B464AA" w:rsidP="00821487">
      <w:pPr>
        <w:spacing w:line="240" w:lineRule="auto"/>
        <w:contextualSpacing/>
        <w:rPr>
          <w:rFonts w:ascii="Times New Roman" w:hAnsi="Times New Roman" w:cs="Times New Roman"/>
          <w:sz w:val="24"/>
          <w:szCs w:val="24"/>
          <w:u w:val="single"/>
        </w:rPr>
      </w:pPr>
      <w:r w:rsidRPr="0094595C">
        <w:rPr>
          <w:rFonts w:ascii="Times New Roman" w:hAnsi="Times New Roman" w:cs="Times New Roman"/>
          <w:sz w:val="24"/>
          <w:szCs w:val="24"/>
          <w:u w:val="single"/>
        </w:rPr>
        <w:t>Decision</w:t>
      </w:r>
      <w:r w:rsidR="0094595C">
        <w:rPr>
          <w:rFonts w:ascii="Times New Roman" w:hAnsi="Times New Roman" w:cs="Times New Roman"/>
          <w:sz w:val="24"/>
          <w:szCs w:val="24"/>
          <w:u w:val="single"/>
        </w:rPr>
        <w:t>-m</w:t>
      </w:r>
      <w:r w:rsidRPr="0094595C">
        <w:rPr>
          <w:rFonts w:ascii="Times New Roman" w:hAnsi="Times New Roman" w:cs="Times New Roman"/>
          <w:sz w:val="24"/>
          <w:szCs w:val="24"/>
          <w:u w:val="single"/>
        </w:rPr>
        <w:t xml:space="preserve">aking </w:t>
      </w:r>
      <w:r w:rsidR="0094595C">
        <w:rPr>
          <w:rFonts w:ascii="Times New Roman" w:hAnsi="Times New Roman" w:cs="Times New Roman"/>
          <w:sz w:val="24"/>
          <w:szCs w:val="24"/>
          <w:u w:val="single"/>
        </w:rPr>
        <w:t>b</w:t>
      </w:r>
      <w:r w:rsidRPr="0094595C">
        <w:rPr>
          <w:rFonts w:ascii="Times New Roman" w:hAnsi="Times New Roman" w:cs="Times New Roman"/>
          <w:sz w:val="24"/>
          <w:szCs w:val="24"/>
          <w:u w:val="single"/>
        </w:rPr>
        <w:t>iases</w:t>
      </w:r>
      <w:r w:rsidR="00A41EE1" w:rsidRPr="0094595C">
        <w:rPr>
          <w:rFonts w:ascii="Times New Roman" w:hAnsi="Times New Roman" w:cs="Times New Roman"/>
          <w:sz w:val="24"/>
          <w:szCs w:val="24"/>
          <w:u w:val="single"/>
        </w:rPr>
        <w:t xml:space="preserve"> as a part of </w:t>
      </w:r>
      <w:r w:rsidR="00C33C2D" w:rsidRPr="0094595C">
        <w:rPr>
          <w:rFonts w:ascii="Times New Roman" w:hAnsi="Times New Roman" w:cs="Times New Roman"/>
          <w:sz w:val="24"/>
          <w:szCs w:val="24"/>
          <w:u w:val="single"/>
        </w:rPr>
        <w:t xml:space="preserve">emerging risk management </w:t>
      </w:r>
      <w:r w:rsidR="00A41EE1" w:rsidRPr="0094595C">
        <w:rPr>
          <w:rFonts w:ascii="Times New Roman" w:hAnsi="Times New Roman" w:cs="Times New Roman"/>
          <w:sz w:val="24"/>
          <w:szCs w:val="24"/>
          <w:u w:val="single"/>
        </w:rPr>
        <w:t>trends</w:t>
      </w:r>
    </w:p>
    <w:p w:rsidR="00B464AA" w:rsidRPr="002A61C7" w:rsidRDefault="00A41EE1" w:rsidP="0094595C">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Mr. Heimler concluded by discussing the biases we b</w:t>
      </w:r>
      <w:r w:rsidR="0094595C">
        <w:rPr>
          <w:rFonts w:ascii="Times New Roman" w:hAnsi="Times New Roman" w:cs="Times New Roman"/>
          <w:sz w:val="24"/>
          <w:szCs w:val="24"/>
        </w:rPr>
        <w:t>r</w:t>
      </w:r>
      <w:r w:rsidRPr="002A61C7">
        <w:rPr>
          <w:rFonts w:ascii="Times New Roman" w:hAnsi="Times New Roman" w:cs="Times New Roman"/>
          <w:sz w:val="24"/>
          <w:szCs w:val="24"/>
        </w:rPr>
        <w:t>ing to decision</w:t>
      </w:r>
      <w:r w:rsidR="0094595C">
        <w:rPr>
          <w:rFonts w:ascii="Times New Roman" w:hAnsi="Times New Roman" w:cs="Times New Roman"/>
          <w:sz w:val="24"/>
          <w:szCs w:val="24"/>
        </w:rPr>
        <w:t>-</w:t>
      </w:r>
      <w:r w:rsidRPr="002A61C7">
        <w:rPr>
          <w:rFonts w:ascii="Times New Roman" w:hAnsi="Times New Roman" w:cs="Times New Roman"/>
          <w:sz w:val="24"/>
          <w:szCs w:val="24"/>
        </w:rPr>
        <w:t xml:space="preserve">making processes. </w:t>
      </w:r>
      <w:r w:rsidR="00B464AA" w:rsidRPr="002A61C7">
        <w:rPr>
          <w:rFonts w:ascii="Times New Roman" w:hAnsi="Times New Roman" w:cs="Times New Roman"/>
          <w:sz w:val="24"/>
          <w:szCs w:val="24"/>
        </w:rPr>
        <w:t>Most governing bodies are not intr</w:t>
      </w:r>
      <w:r w:rsidRPr="002A61C7">
        <w:rPr>
          <w:rFonts w:ascii="Times New Roman" w:hAnsi="Times New Roman" w:cs="Times New Roman"/>
          <w:sz w:val="24"/>
          <w:szCs w:val="24"/>
        </w:rPr>
        <w:t>ospective enough as ind</w:t>
      </w:r>
      <w:r w:rsidR="00B464AA" w:rsidRPr="002A61C7">
        <w:rPr>
          <w:rFonts w:ascii="Times New Roman" w:hAnsi="Times New Roman" w:cs="Times New Roman"/>
          <w:sz w:val="24"/>
          <w:szCs w:val="24"/>
        </w:rPr>
        <w:t>ividuals or as a group to factor this into their decision</w:t>
      </w:r>
      <w:r w:rsidR="0094595C">
        <w:rPr>
          <w:rFonts w:ascii="Times New Roman" w:hAnsi="Times New Roman" w:cs="Times New Roman"/>
          <w:sz w:val="24"/>
          <w:szCs w:val="24"/>
        </w:rPr>
        <w:t>-</w:t>
      </w:r>
      <w:r w:rsidR="00B464AA" w:rsidRPr="002A61C7">
        <w:rPr>
          <w:rFonts w:ascii="Times New Roman" w:hAnsi="Times New Roman" w:cs="Times New Roman"/>
          <w:sz w:val="24"/>
          <w:szCs w:val="24"/>
        </w:rPr>
        <w:t xml:space="preserve">making process. </w:t>
      </w:r>
      <w:r w:rsidR="0094595C">
        <w:rPr>
          <w:rFonts w:ascii="Times New Roman" w:hAnsi="Times New Roman" w:cs="Times New Roman"/>
          <w:sz w:val="24"/>
          <w:szCs w:val="24"/>
        </w:rPr>
        <w:t xml:space="preserve">  </w:t>
      </w:r>
      <w:r w:rsidR="00B464AA" w:rsidRPr="002A61C7">
        <w:rPr>
          <w:rFonts w:ascii="Times New Roman" w:hAnsi="Times New Roman" w:cs="Times New Roman"/>
          <w:sz w:val="24"/>
          <w:szCs w:val="24"/>
        </w:rPr>
        <w:t xml:space="preserve">They often have excessive confidence. </w:t>
      </w:r>
      <w:r w:rsidR="0094595C">
        <w:rPr>
          <w:rFonts w:ascii="Times New Roman" w:hAnsi="Times New Roman" w:cs="Times New Roman"/>
          <w:sz w:val="24"/>
          <w:szCs w:val="24"/>
        </w:rPr>
        <w:t xml:space="preserve"> </w:t>
      </w:r>
      <w:r w:rsidRPr="002A61C7">
        <w:rPr>
          <w:rFonts w:ascii="Times New Roman" w:hAnsi="Times New Roman" w:cs="Times New Roman"/>
          <w:sz w:val="24"/>
          <w:szCs w:val="24"/>
        </w:rPr>
        <w:t>The five biases discussed included action oriented biases (excessive optimism, overconfidence, competitor neglect), interest (misaligned incentives, inappropriate attachments, unclear corporate goats), group dynamics (group think and sunflower management), stability (loss aversion, status quo bias), pattern recognition (confirmation bias, and recency bias).</w:t>
      </w:r>
    </w:p>
    <w:p w:rsidR="00C33C2D" w:rsidRPr="002A61C7" w:rsidRDefault="00C33C2D" w:rsidP="00821487">
      <w:pPr>
        <w:spacing w:line="240" w:lineRule="auto"/>
        <w:contextualSpacing/>
        <w:rPr>
          <w:rFonts w:ascii="Times New Roman" w:hAnsi="Times New Roman" w:cs="Times New Roman"/>
          <w:b/>
          <w:sz w:val="24"/>
          <w:szCs w:val="24"/>
          <w:u w:val="single"/>
        </w:rPr>
      </w:pPr>
    </w:p>
    <w:p w:rsidR="00B464AA" w:rsidRPr="002A61C7" w:rsidRDefault="00B464AA" w:rsidP="00821487">
      <w:pPr>
        <w:spacing w:line="240" w:lineRule="auto"/>
        <w:contextualSpacing/>
        <w:rPr>
          <w:rFonts w:ascii="Times New Roman" w:hAnsi="Times New Roman" w:cs="Times New Roman"/>
          <w:b/>
          <w:sz w:val="24"/>
          <w:szCs w:val="24"/>
          <w:u w:val="single"/>
        </w:rPr>
      </w:pPr>
      <w:r w:rsidRPr="002A61C7">
        <w:rPr>
          <w:rFonts w:ascii="Times New Roman" w:hAnsi="Times New Roman" w:cs="Times New Roman"/>
          <w:b/>
          <w:sz w:val="24"/>
          <w:szCs w:val="24"/>
          <w:u w:val="single"/>
        </w:rPr>
        <w:t xml:space="preserve">Andy Rankine: </w:t>
      </w:r>
    </w:p>
    <w:p w:rsidR="0094595C" w:rsidRDefault="0094595C" w:rsidP="0094595C">
      <w:pPr>
        <w:spacing w:line="240" w:lineRule="auto"/>
        <w:contextualSpacing/>
        <w:rPr>
          <w:rFonts w:ascii="Times New Roman" w:hAnsi="Times New Roman" w:cs="Times New Roman"/>
          <w:sz w:val="24"/>
          <w:szCs w:val="24"/>
        </w:rPr>
      </w:pPr>
    </w:p>
    <w:p w:rsidR="00B464AA" w:rsidRPr="002A61C7" w:rsidRDefault="00C33C2D" w:rsidP="0094595C">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Mr. Rankine discussed the experience of the Ontario Ministry of Agriculture, Food and Rural Affairs in introducing Enterprise Risk Management.</w:t>
      </w:r>
    </w:p>
    <w:p w:rsidR="00C33C2D" w:rsidRPr="002A61C7" w:rsidRDefault="00C33C2D" w:rsidP="0094595C">
      <w:pPr>
        <w:spacing w:line="240" w:lineRule="auto"/>
        <w:contextualSpacing/>
        <w:rPr>
          <w:rFonts w:ascii="Times New Roman" w:hAnsi="Times New Roman" w:cs="Times New Roman"/>
          <w:sz w:val="24"/>
          <w:szCs w:val="24"/>
        </w:rPr>
      </w:pPr>
    </w:p>
    <w:p w:rsidR="00B464AA" w:rsidRPr="002A61C7" w:rsidRDefault="0094595C" w:rsidP="008214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413E99" w:rsidRPr="002A61C7">
        <w:rPr>
          <w:rFonts w:ascii="Times New Roman" w:hAnsi="Times New Roman" w:cs="Times New Roman"/>
          <w:sz w:val="24"/>
          <w:szCs w:val="24"/>
        </w:rPr>
        <w:t xml:space="preserve">Drummond Report – They </w:t>
      </w:r>
      <w:r w:rsidR="00B464AA" w:rsidRPr="002A61C7">
        <w:rPr>
          <w:rFonts w:ascii="Times New Roman" w:hAnsi="Times New Roman" w:cs="Times New Roman"/>
          <w:sz w:val="24"/>
          <w:szCs w:val="24"/>
        </w:rPr>
        <w:t>wanted to be better at being proactive, wanted a better tool for strategic planning and decision making</w:t>
      </w:r>
      <w:r w:rsidR="00413E99" w:rsidRPr="002A61C7">
        <w:rPr>
          <w:rFonts w:ascii="Times New Roman" w:hAnsi="Times New Roman" w:cs="Times New Roman"/>
          <w:sz w:val="24"/>
          <w:szCs w:val="24"/>
        </w:rPr>
        <w:t>.</w:t>
      </w:r>
    </w:p>
    <w:p w:rsidR="00C33C2D" w:rsidRPr="002A61C7" w:rsidRDefault="00C33C2D" w:rsidP="00821487">
      <w:pPr>
        <w:spacing w:line="240" w:lineRule="auto"/>
        <w:contextualSpacing/>
        <w:rPr>
          <w:rFonts w:ascii="Times New Roman" w:hAnsi="Times New Roman" w:cs="Times New Roman"/>
          <w:sz w:val="24"/>
          <w:szCs w:val="24"/>
        </w:rPr>
      </w:pP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On top of </w:t>
      </w:r>
      <w:r w:rsidR="00C33C2D" w:rsidRPr="002A61C7">
        <w:rPr>
          <w:rFonts w:ascii="Times New Roman" w:hAnsi="Times New Roman" w:cs="Times New Roman"/>
          <w:sz w:val="24"/>
          <w:szCs w:val="24"/>
        </w:rPr>
        <w:t xml:space="preserve">introducing </w:t>
      </w:r>
      <w:r w:rsidRPr="002A61C7">
        <w:rPr>
          <w:rFonts w:ascii="Times New Roman" w:hAnsi="Times New Roman" w:cs="Times New Roman"/>
          <w:sz w:val="24"/>
          <w:szCs w:val="24"/>
        </w:rPr>
        <w:t>ERM</w:t>
      </w:r>
      <w:r w:rsidR="00C33C2D" w:rsidRPr="002A61C7">
        <w:rPr>
          <w:rFonts w:ascii="Times New Roman" w:hAnsi="Times New Roman" w:cs="Times New Roman"/>
          <w:sz w:val="24"/>
          <w:szCs w:val="24"/>
        </w:rPr>
        <w:t>, they</w:t>
      </w:r>
      <w:r w:rsidRPr="002A61C7">
        <w:rPr>
          <w:rFonts w:ascii="Times New Roman" w:hAnsi="Times New Roman" w:cs="Times New Roman"/>
          <w:sz w:val="24"/>
          <w:szCs w:val="24"/>
        </w:rPr>
        <w:t xml:space="preserve"> wanted to develop opportunities that were not an</w:t>
      </w:r>
      <w:r w:rsidR="00C33C2D" w:rsidRPr="002A61C7">
        <w:rPr>
          <w:rFonts w:ascii="Times New Roman" w:hAnsi="Times New Roman" w:cs="Times New Roman"/>
          <w:sz w:val="24"/>
          <w:szCs w:val="24"/>
        </w:rPr>
        <w:t xml:space="preserve">tonyms of risk. </w:t>
      </w:r>
      <w:r w:rsidR="0094595C">
        <w:rPr>
          <w:rFonts w:ascii="Times New Roman" w:hAnsi="Times New Roman" w:cs="Times New Roman"/>
          <w:sz w:val="24"/>
          <w:szCs w:val="24"/>
        </w:rPr>
        <w:t xml:space="preserve"> </w:t>
      </w:r>
      <w:r w:rsidRPr="002A61C7">
        <w:rPr>
          <w:rFonts w:ascii="Times New Roman" w:hAnsi="Times New Roman" w:cs="Times New Roman"/>
          <w:sz w:val="24"/>
          <w:szCs w:val="24"/>
        </w:rPr>
        <w:t>They knew ERM was a good</w:t>
      </w:r>
      <w:r w:rsidR="00C33C2D" w:rsidRPr="002A61C7">
        <w:rPr>
          <w:rFonts w:ascii="Times New Roman" w:hAnsi="Times New Roman" w:cs="Times New Roman"/>
          <w:sz w:val="24"/>
          <w:szCs w:val="24"/>
        </w:rPr>
        <w:t xml:space="preserve"> business practice </w:t>
      </w:r>
      <w:r w:rsidR="0094595C">
        <w:rPr>
          <w:rFonts w:ascii="Times New Roman" w:hAnsi="Times New Roman" w:cs="Times New Roman"/>
          <w:sz w:val="24"/>
          <w:szCs w:val="24"/>
        </w:rPr>
        <w:t>in that it</w:t>
      </w:r>
      <w:r w:rsidR="00C33C2D" w:rsidRPr="002A61C7">
        <w:rPr>
          <w:rFonts w:ascii="Times New Roman" w:hAnsi="Times New Roman" w:cs="Times New Roman"/>
          <w:sz w:val="24"/>
          <w:szCs w:val="24"/>
        </w:rPr>
        <w:t xml:space="preserve"> provide</w:t>
      </w:r>
      <w:r w:rsidR="0094595C">
        <w:rPr>
          <w:rFonts w:ascii="Times New Roman" w:hAnsi="Times New Roman" w:cs="Times New Roman"/>
          <w:sz w:val="24"/>
          <w:szCs w:val="24"/>
        </w:rPr>
        <w:t>d a</w:t>
      </w:r>
      <w:r w:rsidR="00C33C2D" w:rsidRPr="002A61C7">
        <w:rPr>
          <w:rFonts w:ascii="Times New Roman" w:hAnsi="Times New Roman" w:cs="Times New Roman"/>
          <w:sz w:val="24"/>
          <w:szCs w:val="24"/>
        </w:rPr>
        <w:t xml:space="preserve"> b</w:t>
      </w:r>
      <w:r w:rsidRPr="002A61C7">
        <w:rPr>
          <w:rFonts w:ascii="Times New Roman" w:hAnsi="Times New Roman" w:cs="Times New Roman"/>
          <w:sz w:val="24"/>
          <w:szCs w:val="24"/>
        </w:rPr>
        <w:t>etter</w:t>
      </w:r>
      <w:r w:rsidR="0094595C">
        <w:rPr>
          <w:rFonts w:ascii="Times New Roman" w:hAnsi="Times New Roman" w:cs="Times New Roman"/>
          <w:sz w:val="24"/>
          <w:szCs w:val="24"/>
        </w:rPr>
        <w:t>,</w:t>
      </w:r>
      <w:r w:rsidRPr="002A61C7">
        <w:rPr>
          <w:rFonts w:ascii="Times New Roman" w:hAnsi="Times New Roman" w:cs="Times New Roman"/>
          <w:sz w:val="24"/>
          <w:szCs w:val="24"/>
        </w:rPr>
        <w:t xml:space="preserve"> more consistent identification of threats </w:t>
      </w:r>
      <w:r w:rsidR="00C33C2D" w:rsidRPr="002A61C7">
        <w:rPr>
          <w:rFonts w:ascii="Times New Roman" w:hAnsi="Times New Roman" w:cs="Times New Roman"/>
          <w:sz w:val="24"/>
          <w:szCs w:val="24"/>
        </w:rPr>
        <w:t>and opportunities.</w:t>
      </w:r>
    </w:p>
    <w:p w:rsidR="0094595C" w:rsidRDefault="0094595C" w:rsidP="00821487">
      <w:pPr>
        <w:spacing w:line="240" w:lineRule="auto"/>
        <w:contextualSpacing/>
        <w:rPr>
          <w:rFonts w:ascii="Times New Roman" w:hAnsi="Times New Roman" w:cs="Times New Roman"/>
          <w:b/>
          <w:sz w:val="24"/>
          <w:szCs w:val="24"/>
        </w:rPr>
      </w:pPr>
    </w:p>
    <w:p w:rsidR="00B464AA" w:rsidRPr="0094595C" w:rsidRDefault="00B464AA" w:rsidP="00821487">
      <w:pPr>
        <w:spacing w:line="240" w:lineRule="auto"/>
        <w:contextualSpacing/>
        <w:rPr>
          <w:rFonts w:ascii="Times New Roman" w:hAnsi="Times New Roman" w:cs="Times New Roman"/>
          <w:sz w:val="24"/>
          <w:szCs w:val="24"/>
          <w:u w:val="single"/>
        </w:rPr>
      </w:pPr>
      <w:r w:rsidRPr="0094595C">
        <w:rPr>
          <w:rFonts w:ascii="Times New Roman" w:hAnsi="Times New Roman" w:cs="Times New Roman"/>
          <w:sz w:val="24"/>
          <w:szCs w:val="24"/>
          <w:u w:val="single"/>
        </w:rPr>
        <w:t xml:space="preserve">OMAFRA’s </w:t>
      </w:r>
      <w:r w:rsidR="0094595C">
        <w:rPr>
          <w:rFonts w:ascii="Times New Roman" w:hAnsi="Times New Roman" w:cs="Times New Roman"/>
          <w:sz w:val="24"/>
          <w:szCs w:val="24"/>
          <w:u w:val="single"/>
        </w:rPr>
        <w:t>current and d</w:t>
      </w:r>
      <w:r w:rsidRPr="0094595C">
        <w:rPr>
          <w:rFonts w:ascii="Times New Roman" w:hAnsi="Times New Roman" w:cs="Times New Roman"/>
          <w:sz w:val="24"/>
          <w:szCs w:val="24"/>
          <w:u w:val="single"/>
        </w:rPr>
        <w:t xml:space="preserve">esired </w:t>
      </w:r>
      <w:r w:rsidR="0094595C">
        <w:rPr>
          <w:rFonts w:ascii="Times New Roman" w:hAnsi="Times New Roman" w:cs="Times New Roman"/>
          <w:sz w:val="24"/>
          <w:szCs w:val="24"/>
          <w:u w:val="single"/>
        </w:rPr>
        <w:t>s</w:t>
      </w:r>
      <w:r w:rsidRPr="0094595C">
        <w:rPr>
          <w:rFonts w:ascii="Times New Roman" w:hAnsi="Times New Roman" w:cs="Times New Roman"/>
          <w:sz w:val="24"/>
          <w:szCs w:val="24"/>
          <w:u w:val="single"/>
        </w:rPr>
        <w:t>tate</w:t>
      </w:r>
    </w:p>
    <w:p w:rsidR="00B464AA" w:rsidRPr="002A61C7" w:rsidRDefault="0094595C" w:rsidP="00821487">
      <w:pPr>
        <w:spacing w:line="240" w:lineRule="auto"/>
        <w:contextualSpacing/>
        <w:rPr>
          <w:rFonts w:ascii="Times New Roman" w:hAnsi="Times New Roman" w:cs="Times New Roman"/>
          <w:sz w:val="24"/>
          <w:szCs w:val="24"/>
        </w:rPr>
      </w:pPr>
      <w:r>
        <w:rPr>
          <w:rFonts w:ascii="Times New Roman" w:hAnsi="Times New Roman" w:cs="Times New Roman"/>
          <w:sz w:val="24"/>
          <w:szCs w:val="24"/>
        </w:rPr>
        <w:t>OMAFRA s</w:t>
      </w:r>
      <w:r w:rsidR="00B464AA" w:rsidRPr="002A61C7">
        <w:rPr>
          <w:rFonts w:ascii="Times New Roman" w:hAnsi="Times New Roman" w:cs="Times New Roman"/>
          <w:sz w:val="24"/>
          <w:szCs w:val="24"/>
        </w:rPr>
        <w:t>ought three outcomes:</w:t>
      </w:r>
      <w:r>
        <w:rPr>
          <w:rFonts w:ascii="Times New Roman" w:hAnsi="Times New Roman" w:cs="Times New Roman"/>
          <w:sz w:val="24"/>
          <w:szCs w:val="24"/>
        </w:rPr>
        <w:t xml:space="preserve"> 1) the i</w:t>
      </w:r>
      <w:r w:rsidR="00F66073" w:rsidRPr="002A61C7">
        <w:rPr>
          <w:rFonts w:ascii="Times New Roman" w:hAnsi="Times New Roman" w:cs="Times New Roman"/>
          <w:sz w:val="24"/>
          <w:szCs w:val="24"/>
        </w:rPr>
        <w:t>nformation</w:t>
      </w:r>
      <w:r w:rsidR="00B464AA" w:rsidRPr="002A61C7">
        <w:rPr>
          <w:rFonts w:ascii="Times New Roman" w:hAnsi="Times New Roman" w:cs="Times New Roman"/>
          <w:sz w:val="24"/>
          <w:szCs w:val="24"/>
        </w:rPr>
        <w:t xml:space="preserve"> and tools available to assist senior management</w:t>
      </w:r>
      <w:r>
        <w:rPr>
          <w:rFonts w:ascii="Times New Roman" w:hAnsi="Times New Roman" w:cs="Times New Roman"/>
          <w:sz w:val="24"/>
          <w:szCs w:val="24"/>
        </w:rPr>
        <w:t xml:space="preserve"> (which was</w:t>
      </w:r>
      <w:r w:rsidR="00B464AA" w:rsidRPr="002A61C7">
        <w:rPr>
          <w:rFonts w:ascii="Times New Roman" w:hAnsi="Times New Roman" w:cs="Times New Roman"/>
          <w:sz w:val="24"/>
          <w:szCs w:val="24"/>
        </w:rPr>
        <w:t xml:space="preserve"> achieved</w:t>
      </w:r>
      <w:r>
        <w:rPr>
          <w:rFonts w:ascii="Times New Roman" w:hAnsi="Times New Roman" w:cs="Times New Roman"/>
          <w:sz w:val="24"/>
          <w:szCs w:val="24"/>
        </w:rPr>
        <w:t>); 2) i</w:t>
      </w:r>
      <w:r w:rsidR="00B464AA" w:rsidRPr="002A61C7">
        <w:rPr>
          <w:rFonts w:ascii="Times New Roman" w:hAnsi="Times New Roman" w:cs="Times New Roman"/>
          <w:sz w:val="24"/>
          <w:szCs w:val="24"/>
        </w:rPr>
        <w:t xml:space="preserve">ncreased awareness </w:t>
      </w:r>
      <w:r>
        <w:rPr>
          <w:rFonts w:ascii="Times New Roman" w:hAnsi="Times New Roman" w:cs="Times New Roman"/>
          <w:sz w:val="24"/>
          <w:szCs w:val="24"/>
        </w:rPr>
        <w:t xml:space="preserve">(also </w:t>
      </w:r>
      <w:r w:rsidR="00B464AA" w:rsidRPr="002A61C7">
        <w:rPr>
          <w:rFonts w:ascii="Times New Roman" w:hAnsi="Times New Roman" w:cs="Times New Roman"/>
          <w:sz w:val="24"/>
          <w:szCs w:val="24"/>
        </w:rPr>
        <w:t>achieved</w:t>
      </w:r>
      <w:r>
        <w:rPr>
          <w:rFonts w:ascii="Times New Roman" w:hAnsi="Times New Roman" w:cs="Times New Roman"/>
          <w:sz w:val="24"/>
          <w:szCs w:val="24"/>
        </w:rPr>
        <w:t>); 3) the i</w:t>
      </w:r>
      <w:r w:rsidR="00B464AA" w:rsidRPr="002A61C7">
        <w:rPr>
          <w:rFonts w:ascii="Times New Roman" w:hAnsi="Times New Roman" w:cs="Times New Roman"/>
          <w:sz w:val="24"/>
          <w:szCs w:val="24"/>
        </w:rPr>
        <w:t>mplementation of reco</w:t>
      </w:r>
      <w:r w:rsidR="00F66073" w:rsidRPr="002A61C7">
        <w:rPr>
          <w:rFonts w:ascii="Times New Roman" w:hAnsi="Times New Roman" w:cs="Times New Roman"/>
          <w:sz w:val="24"/>
          <w:szCs w:val="24"/>
        </w:rPr>
        <w:t>mmendations regarding the next p</w:t>
      </w:r>
      <w:r w:rsidR="00B464AA" w:rsidRPr="002A61C7">
        <w:rPr>
          <w:rFonts w:ascii="Times New Roman" w:hAnsi="Times New Roman" w:cs="Times New Roman"/>
          <w:sz w:val="24"/>
          <w:szCs w:val="24"/>
        </w:rPr>
        <w:t>hases of ERM</w:t>
      </w:r>
      <w:r>
        <w:rPr>
          <w:rFonts w:ascii="Times New Roman" w:hAnsi="Times New Roman" w:cs="Times New Roman"/>
          <w:sz w:val="24"/>
          <w:szCs w:val="24"/>
        </w:rPr>
        <w:t>, namely, the</w:t>
      </w:r>
      <w:r w:rsidR="00B464AA" w:rsidRPr="002A61C7">
        <w:rPr>
          <w:rFonts w:ascii="Times New Roman" w:hAnsi="Times New Roman" w:cs="Times New Roman"/>
          <w:sz w:val="24"/>
          <w:szCs w:val="24"/>
        </w:rPr>
        <w:t xml:space="preserve"> governance structure and resourcing embedding ERM tools and processes through</w:t>
      </w:r>
      <w:r>
        <w:rPr>
          <w:rFonts w:ascii="Times New Roman" w:hAnsi="Times New Roman" w:cs="Times New Roman"/>
          <w:sz w:val="24"/>
          <w:szCs w:val="24"/>
        </w:rPr>
        <w:t>out the</w:t>
      </w:r>
      <w:r w:rsidR="00B464AA" w:rsidRPr="002A61C7">
        <w:rPr>
          <w:rFonts w:ascii="Times New Roman" w:hAnsi="Times New Roman" w:cs="Times New Roman"/>
          <w:sz w:val="24"/>
          <w:szCs w:val="24"/>
        </w:rPr>
        <w:t xml:space="preserve"> Ministry</w:t>
      </w:r>
      <w:r>
        <w:rPr>
          <w:rFonts w:ascii="Times New Roman" w:hAnsi="Times New Roman" w:cs="Times New Roman"/>
          <w:sz w:val="24"/>
          <w:szCs w:val="24"/>
        </w:rPr>
        <w:t xml:space="preserve"> (this is s</w:t>
      </w:r>
      <w:r w:rsidR="00B464AA" w:rsidRPr="002A61C7">
        <w:rPr>
          <w:rFonts w:ascii="Times New Roman" w:hAnsi="Times New Roman" w:cs="Times New Roman"/>
          <w:sz w:val="24"/>
          <w:szCs w:val="24"/>
        </w:rPr>
        <w:t>till under consideration</w:t>
      </w:r>
      <w:r>
        <w:rPr>
          <w:rFonts w:ascii="Times New Roman" w:hAnsi="Times New Roman" w:cs="Times New Roman"/>
          <w:sz w:val="24"/>
          <w:szCs w:val="24"/>
        </w:rPr>
        <w:t>).</w:t>
      </w:r>
    </w:p>
    <w:p w:rsidR="00171EB3" w:rsidRPr="002A61C7" w:rsidRDefault="00171EB3" w:rsidP="00821487">
      <w:pPr>
        <w:spacing w:line="240" w:lineRule="auto"/>
        <w:contextualSpacing/>
        <w:rPr>
          <w:rFonts w:ascii="Times New Roman" w:hAnsi="Times New Roman" w:cs="Times New Roman"/>
          <w:sz w:val="24"/>
          <w:szCs w:val="24"/>
        </w:rPr>
      </w:pPr>
    </w:p>
    <w:p w:rsidR="00B464AA" w:rsidRPr="002A61C7" w:rsidRDefault="0094595C" w:rsidP="0082148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w:t>
      </w:r>
      <w:r w:rsidR="00B464AA" w:rsidRPr="002A61C7">
        <w:rPr>
          <w:rFonts w:ascii="Times New Roman" w:hAnsi="Times New Roman" w:cs="Times New Roman"/>
          <w:sz w:val="24"/>
          <w:szCs w:val="24"/>
        </w:rPr>
        <w:t xml:space="preserve">esults of the </w:t>
      </w:r>
      <w:r>
        <w:rPr>
          <w:rFonts w:ascii="Times New Roman" w:hAnsi="Times New Roman" w:cs="Times New Roman"/>
          <w:sz w:val="24"/>
          <w:szCs w:val="24"/>
        </w:rPr>
        <w:t>a</w:t>
      </w:r>
      <w:r w:rsidR="00B464AA" w:rsidRPr="002A61C7">
        <w:rPr>
          <w:rFonts w:ascii="Times New Roman" w:hAnsi="Times New Roman" w:cs="Times New Roman"/>
          <w:sz w:val="24"/>
          <w:szCs w:val="24"/>
        </w:rPr>
        <w:t>ssessments</w:t>
      </w:r>
      <w:r>
        <w:rPr>
          <w:rFonts w:ascii="Times New Roman" w:hAnsi="Times New Roman" w:cs="Times New Roman"/>
          <w:sz w:val="24"/>
          <w:szCs w:val="24"/>
        </w:rPr>
        <w:t xml:space="preserve"> concluded that </w:t>
      </w:r>
      <w:r w:rsidR="00B464AA" w:rsidRPr="002A61C7">
        <w:rPr>
          <w:rFonts w:ascii="Times New Roman" w:hAnsi="Times New Roman" w:cs="Times New Roman"/>
          <w:sz w:val="24"/>
          <w:szCs w:val="24"/>
        </w:rPr>
        <w:t>OMAF/MRA should continue to implement ERM given</w:t>
      </w:r>
      <w:r>
        <w:rPr>
          <w:rFonts w:ascii="Times New Roman" w:hAnsi="Times New Roman" w:cs="Times New Roman"/>
          <w:sz w:val="24"/>
          <w:szCs w:val="24"/>
        </w:rPr>
        <w:t xml:space="preserve"> the following</w:t>
      </w:r>
      <w:r w:rsidR="00B464AA" w:rsidRPr="002A61C7">
        <w:rPr>
          <w:rFonts w:ascii="Times New Roman" w:hAnsi="Times New Roman" w:cs="Times New Roman"/>
          <w:sz w:val="24"/>
          <w:szCs w:val="24"/>
        </w:rPr>
        <w:t>:</w:t>
      </w:r>
    </w:p>
    <w:p w:rsidR="00B464AA" w:rsidRPr="002A61C7" w:rsidRDefault="00171EB3"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It is a good business pr</w:t>
      </w:r>
      <w:r w:rsidR="00B464AA" w:rsidRPr="002A61C7">
        <w:rPr>
          <w:rFonts w:ascii="Times New Roman" w:hAnsi="Times New Roman" w:cs="Times New Roman"/>
          <w:sz w:val="24"/>
          <w:szCs w:val="24"/>
        </w:rPr>
        <w:t>actice</w:t>
      </w:r>
    </w:p>
    <w:p w:rsidR="00B464AA" w:rsidRPr="002A61C7" w:rsidRDefault="0094595C" w:rsidP="0082148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r</w:t>
      </w:r>
      <w:r w:rsidR="00B464AA" w:rsidRPr="002A61C7">
        <w:rPr>
          <w:rFonts w:ascii="Times New Roman" w:hAnsi="Times New Roman" w:cs="Times New Roman"/>
          <w:sz w:val="24"/>
          <w:szCs w:val="24"/>
        </w:rPr>
        <w:t xml:space="preserve">esults of </w:t>
      </w:r>
      <w:r>
        <w:rPr>
          <w:rFonts w:ascii="Times New Roman" w:hAnsi="Times New Roman" w:cs="Times New Roman"/>
          <w:sz w:val="24"/>
          <w:szCs w:val="24"/>
        </w:rPr>
        <w:t>Phase O</w:t>
      </w:r>
      <w:r w:rsidR="00B464AA" w:rsidRPr="002A61C7">
        <w:rPr>
          <w:rFonts w:ascii="Times New Roman" w:hAnsi="Times New Roman" w:cs="Times New Roman"/>
          <w:sz w:val="24"/>
          <w:szCs w:val="24"/>
        </w:rPr>
        <w:t>ne were positive –</w:t>
      </w:r>
      <w:r>
        <w:rPr>
          <w:rFonts w:ascii="Times New Roman" w:hAnsi="Times New Roman" w:cs="Times New Roman"/>
          <w:sz w:val="24"/>
          <w:szCs w:val="24"/>
        </w:rPr>
        <w:t xml:space="preserve"> i.e.</w:t>
      </w:r>
      <w:r w:rsidR="00B464AA" w:rsidRPr="002A61C7">
        <w:rPr>
          <w:rFonts w:ascii="Times New Roman" w:hAnsi="Times New Roman" w:cs="Times New Roman"/>
          <w:sz w:val="24"/>
          <w:szCs w:val="24"/>
        </w:rPr>
        <w:t xml:space="preserve"> 90% recommended </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Outcomes have helped to inform transformative and priority projects </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Most participants became strong supporters of ERM</w:t>
      </w:r>
    </w:p>
    <w:p w:rsidR="00B464AA" w:rsidRPr="002A61C7" w:rsidRDefault="0094595C" w:rsidP="0082148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464AA" w:rsidRPr="002A61C7">
        <w:rPr>
          <w:rFonts w:ascii="Times New Roman" w:hAnsi="Times New Roman" w:cs="Times New Roman"/>
          <w:sz w:val="24"/>
          <w:szCs w:val="24"/>
        </w:rPr>
        <w:t xml:space="preserve">Office of the Provincial Controller </w:t>
      </w:r>
      <w:r w:rsidR="00171EB3" w:rsidRPr="002A61C7">
        <w:rPr>
          <w:rFonts w:ascii="Times New Roman" w:hAnsi="Times New Roman" w:cs="Times New Roman"/>
          <w:sz w:val="24"/>
          <w:szCs w:val="24"/>
        </w:rPr>
        <w:t xml:space="preserve">is </w:t>
      </w:r>
      <w:r w:rsidR="00B464AA" w:rsidRPr="002A61C7">
        <w:rPr>
          <w:rFonts w:ascii="Times New Roman" w:hAnsi="Times New Roman" w:cs="Times New Roman"/>
          <w:sz w:val="24"/>
          <w:szCs w:val="24"/>
        </w:rPr>
        <w:t>exploring ERM</w:t>
      </w:r>
    </w:p>
    <w:p w:rsidR="00B464AA" w:rsidRPr="002A61C7" w:rsidRDefault="0094595C" w:rsidP="0082148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464AA" w:rsidRPr="002A61C7">
        <w:rPr>
          <w:rFonts w:ascii="Times New Roman" w:hAnsi="Times New Roman" w:cs="Times New Roman"/>
          <w:sz w:val="24"/>
          <w:szCs w:val="24"/>
        </w:rPr>
        <w:t>ERM initiative</w:t>
      </w:r>
      <w:r w:rsidR="00171EB3" w:rsidRPr="002A61C7">
        <w:rPr>
          <w:rFonts w:ascii="Times New Roman" w:hAnsi="Times New Roman" w:cs="Times New Roman"/>
          <w:sz w:val="24"/>
          <w:szCs w:val="24"/>
        </w:rPr>
        <w:t xml:space="preserve"> could</w:t>
      </w:r>
      <w:r w:rsidR="00B464AA" w:rsidRPr="002A61C7">
        <w:rPr>
          <w:rFonts w:ascii="Times New Roman" w:hAnsi="Times New Roman" w:cs="Times New Roman"/>
          <w:sz w:val="24"/>
          <w:szCs w:val="24"/>
        </w:rPr>
        <w:t xml:space="preserve"> partially address staff comments about perception of risk averse culture</w:t>
      </w:r>
    </w:p>
    <w:p w:rsidR="00B464AA" w:rsidRDefault="00171EB3" w:rsidP="00672484">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The difficulty in implementing ERM is that it r</w:t>
      </w:r>
      <w:r w:rsidR="00B464AA" w:rsidRPr="002A61C7">
        <w:rPr>
          <w:rFonts w:ascii="Times New Roman" w:hAnsi="Times New Roman" w:cs="Times New Roman"/>
          <w:sz w:val="24"/>
          <w:szCs w:val="24"/>
        </w:rPr>
        <w:t>equires a long</w:t>
      </w:r>
      <w:r w:rsidR="00672484">
        <w:rPr>
          <w:rFonts w:ascii="Times New Roman" w:hAnsi="Times New Roman" w:cs="Times New Roman"/>
          <w:sz w:val="24"/>
          <w:szCs w:val="24"/>
        </w:rPr>
        <w:t>-</w:t>
      </w:r>
      <w:r w:rsidR="00B464AA" w:rsidRPr="002A61C7">
        <w:rPr>
          <w:rFonts w:ascii="Times New Roman" w:hAnsi="Times New Roman" w:cs="Times New Roman"/>
          <w:sz w:val="24"/>
          <w:szCs w:val="24"/>
        </w:rPr>
        <w:t xml:space="preserve">term commitment. </w:t>
      </w:r>
      <w:r w:rsidRPr="002A61C7">
        <w:rPr>
          <w:rFonts w:ascii="Times New Roman" w:hAnsi="Times New Roman" w:cs="Times New Roman"/>
          <w:sz w:val="24"/>
          <w:szCs w:val="24"/>
        </w:rPr>
        <w:t>There are p</w:t>
      </w:r>
      <w:r w:rsidR="00B464AA" w:rsidRPr="002A61C7">
        <w:rPr>
          <w:rFonts w:ascii="Times New Roman" w:hAnsi="Times New Roman" w:cs="Times New Roman"/>
          <w:sz w:val="24"/>
          <w:szCs w:val="24"/>
        </w:rPr>
        <w:t xml:space="preserve">roblems initially with </w:t>
      </w:r>
      <w:r w:rsidRPr="002A61C7">
        <w:rPr>
          <w:rFonts w:ascii="Times New Roman" w:hAnsi="Times New Roman" w:cs="Times New Roman"/>
          <w:sz w:val="24"/>
          <w:szCs w:val="24"/>
        </w:rPr>
        <w:t xml:space="preserve">converting </w:t>
      </w:r>
      <w:r w:rsidR="00B464AA" w:rsidRPr="002A61C7">
        <w:rPr>
          <w:rFonts w:ascii="Times New Roman" w:hAnsi="Times New Roman" w:cs="Times New Roman"/>
          <w:sz w:val="24"/>
          <w:szCs w:val="24"/>
        </w:rPr>
        <w:t>people</w:t>
      </w:r>
      <w:r w:rsidRPr="002A61C7">
        <w:rPr>
          <w:rFonts w:ascii="Times New Roman" w:hAnsi="Times New Roman" w:cs="Times New Roman"/>
          <w:sz w:val="24"/>
          <w:szCs w:val="24"/>
        </w:rPr>
        <w:t xml:space="preserve"> to it</w:t>
      </w:r>
      <w:r w:rsidR="00B464AA" w:rsidRPr="002A61C7">
        <w:rPr>
          <w:rFonts w:ascii="Times New Roman" w:hAnsi="Times New Roman" w:cs="Times New Roman"/>
          <w:sz w:val="24"/>
          <w:szCs w:val="24"/>
        </w:rPr>
        <w:t xml:space="preserve"> because it is a lot of extra work. </w:t>
      </w:r>
      <w:r w:rsidR="00672484">
        <w:rPr>
          <w:rFonts w:ascii="Times New Roman" w:hAnsi="Times New Roman" w:cs="Times New Roman"/>
          <w:sz w:val="24"/>
          <w:szCs w:val="24"/>
        </w:rPr>
        <w:t xml:space="preserve">  What is needed is a b</w:t>
      </w:r>
      <w:r w:rsidR="00B464AA" w:rsidRPr="002A61C7">
        <w:rPr>
          <w:rFonts w:ascii="Times New Roman" w:hAnsi="Times New Roman" w:cs="Times New Roman"/>
          <w:sz w:val="24"/>
          <w:szCs w:val="24"/>
        </w:rPr>
        <w:t>etter</w:t>
      </w:r>
      <w:r w:rsidR="00672484">
        <w:rPr>
          <w:rFonts w:ascii="Times New Roman" w:hAnsi="Times New Roman" w:cs="Times New Roman"/>
          <w:sz w:val="24"/>
          <w:szCs w:val="24"/>
        </w:rPr>
        <w:t>,</w:t>
      </w:r>
      <w:r w:rsidR="00B464AA" w:rsidRPr="002A61C7">
        <w:rPr>
          <w:rFonts w:ascii="Times New Roman" w:hAnsi="Times New Roman" w:cs="Times New Roman"/>
          <w:sz w:val="24"/>
          <w:szCs w:val="24"/>
        </w:rPr>
        <w:t xml:space="preserve"> more consistent </w:t>
      </w:r>
      <w:r w:rsidRPr="002A61C7">
        <w:rPr>
          <w:rFonts w:ascii="Times New Roman" w:hAnsi="Times New Roman" w:cs="Times New Roman"/>
          <w:sz w:val="24"/>
          <w:szCs w:val="24"/>
        </w:rPr>
        <w:t>identification</w:t>
      </w:r>
      <w:r w:rsidR="00B464AA" w:rsidRPr="002A61C7">
        <w:rPr>
          <w:rFonts w:ascii="Times New Roman" w:hAnsi="Times New Roman" w:cs="Times New Roman"/>
          <w:sz w:val="24"/>
          <w:szCs w:val="24"/>
        </w:rPr>
        <w:t xml:space="preserve"> of risks, opportunities and strategies</w:t>
      </w:r>
      <w:r w:rsidR="00672484">
        <w:rPr>
          <w:rFonts w:ascii="Times New Roman" w:hAnsi="Times New Roman" w:cs="Times New Roman"/>
          <w:sz w:val="24"/>
          <w:szCs w:val="24"/>
        </w:rPr>
        <w:t xml:space="preserve"> and the creation of </w:t>
      </w:r>
      <w:r w:rsidR="00B464AA" w:rsidRPr="002A61C7">
        <w:rPr>
          <w:rFonts w:ascii="Times New Roman" w:hAnsi="Times New Roman" w:cs="Times New Roman"/>
          <w:sz w:val="24"/>
          <w:szCs w:val="24"/>
        </w:rPr>
        <w:t>an effective tool</w:t>
      </w:r>
      <w:r w:rsidR="00672484">
        <w:rPr>
          <w:rFonts w:ascii="Times New Roman" w:hAnsi="Times New Roman" w:cs="Times New Roman"/>
          <w:sz w:val="24"/>
          <w:szCs w:val="24"/>
        </w:rPr>
        <w:t>.</w:t>
      </w:r>
    </w:p>
    <w:p w:rsidR="00672484" w:rsidRDefault="00672484" w:rsidP="00672484">
      <w:pPr>
        <w:spacing w:line="240" w:lineRule="auto"/>
        <w:contextualSpacing/>
        <w:rPr>
          <w:rFonts w:ascii="Times New Roman" w:hAnsi="Times New Roman" w:cs="Times New Roman"/>
          <w:sz w:val="24"/>
          <w:szCs w:val="24"/>
        </w:rPr>
      </w:pPr>
    </w:p>
    <w:p w:rsidR="00B464AA" w:rsidRPr="002A61C7" w:rsidRDefault="00B464AA" w:rsidP="00672484">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Activities Supporting Key Outcomes</w:t>
      </w:r>
    </w:p>
    <w:p w:rsidR="00B464AA" w:rsidRPr="002A61C7" w:rsidRDefault="00672484" w:rsidP="0082148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w:t>
      </w:r>
      <w:r w:rsidR="00B464AA" w:rsidRPr="002A61C7">
        <w:rPr>
          <w:rFonts w:ascii="Times New Roman" w:hAnsi="Times New Roman" w:cs="Times New Roman"/>
          <w:sz w:val="24"/>
          <w:szCs w:val="24"/>
        </w:rPr>
        <w:t xml:space="preserve">ach of the project teams </w:t>
      </w:r>
      <w:r>
        <w:rPr>
          <w:rFonts w:ascii="Times New Roman" w:hAnsi="Times New Roman" w:cs="Times New Roman"/>
          <w:sz w:val="24"/>
          <w:szCs w:val="24"/>
        </w:rPr>
        <w:t>assemble</w:t>
      </w:r>
      <w:r w:rsidR="00E550F2">
        <w:rPr>
          <w:rFonts w:ascii="Times New Roman" w:hAnsi="Times New Roman" w:cs="Times New Roman"/>
          <w:sz w:val="24"/>
          <w:szCs w:val="24"/>
        </w:rPr>
        <w:t>d</w:t>
      </w:r>
      <w:bookmarkStart w:id="0" w:name="_GoBack"/>
      <w:bookmarkEnd w:id="0"/>
      <w:r w:rsidR="00B464AA" w:rsidRPr="002A61C7">
        <w:rPr>
          <w:rFonts w:ascii="Times New Roman" w:hAnsi="Times New Roman" w:cs="Times New Roman"/>
          <w:sz w:val="24"/>
          <w:szCs w:val="24"/>
        </w:rPr>
        <w:t xml:space="preserve"> to conduct ERM processes always included legal, audit, and finance at a minimum.</w:t>
      </w:r>
    </w:p>
    <w:p w:rsidR="00B464AA" w:rsidRPr="002A61C7" w:rsidRDefault="00672484" w:rsidP="0082148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g</w:t>
      </w:r>
      <w:r w:rsidR="00B464AA" w:rsidRPr="002A61C7">
        <w:rPr>
          <w:rFonts w:ascii="Times New Roman" w:hAnsi="Times New Roman" w:cs="Times New Roman"/>
          <w:sz w:val="24"/>
          <w:szCs w:val="24"/>
        </w:rPr>
        <w:t>roup composition was broad</w:t>
      </w:r>
      <w:r>
        <w:rPr>
          <w:rFonts w:ascii="Times New Roman" w:hAnsi="Times New Roman" w:cs="Times New Roman"/>
          <w:sz w:val="24"/>
          <w:szCs w:val="24"/>
        </w:rPr>
        <w:t xml:space="preserve"> in order </w:t>
      </w:r>
      <w:r w:rsidR="00B464AA" w:rsidRPr="002A61C7">
        <w:rPr>
          <w:rFonts w:ascii="Times New Roman" w:hAnsi="Times New Roman" w:cs="Times New Roman"/>
          <w:sz w:val="24"/>
          <w:szCs w:val="24"/>
        </w:rPr>
        <w:t>to avoid group think</w:t>
      </w:r>
    </w:p>
    <w:p w:rsidR="00B464AA" w:rsidRPr="00672484" w:rsidRDefault="00B464AA" w:rsidP="00821487">
      <w:pPr>
        <w:spacing w:line="240" w:lineRule="auto"/>
        <w:contextualSpacing/>
        <w:rPr>
          <w:rFonts w:ascii="Times New Roman" w:hAnsi="Times New Roman" w:cs="Times New Roman"/>
          <w:sz w:val="24"/>
          <w:szCs w:val="24"/>
        </w:rPr>
      </w:pPr>
      <w:r w:rsidRPr="00672484">
        <w:rPr>
          <w:rFonts w:ascii="Times New Roman" w:hAnsi="Times New Roman" w:cs="Times New Roman"/>
          <w:sz w:val="24"/>
          <w:szCs w:val="24"/>
        </w:rPr>
        <w:t>Tools</w:t>
      </w:r>
    </w:p>
    <w:p w:rsidR="00672484" w:rsidRDefault="00672484" w:rsidP="00821487">
      <w:pPr>
        <w:spacing w:line="240" w:lineRule="auto"/>
        <w:contextualSpacing/>
        <w:rPr>
          <w:rFonts w:ascii="Times New Roman" w:hAnsi="Times New Roman" w:cs="Times New Roman"/>
          <w:sz w:val="24"/>
          <w:szCs w:val="24"/>
        </w:rPr>
      </w:pP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Customized approach to ERM that consists of scalable tools that have been tested throughout the ministry</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Five</w:t>
      </w:r>
      <w:r w:rsidR="00672484">
        <w:rPr>
          <w:rFonts w:ascii="Times New Roman" w:hAnsi="Times New Roman" w:cs="Times New Roman"/>
          <w:sz w:val="24"/>
          <w:szCs w:val="24"/>
        </w:rPr>
        <w:t>-</w:t>
      </w:r>
      <w:r w:rsidRPr="002A61C7">
        <w:rPr>
          <w:rFonts w:ascii="Times New Roman" w:hAnsi="Times New Roman" w:cs="Times New Roman"/>
          <w:sz w:val="24"/>
          <w:szCs w:val="24"/>
        </w:rPr>
        <w:t>step process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Launched website </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Network of trained users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Third party facilitation</w:t>
      </w: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lastRenderedPageBreak/>
        <w:t>Currently</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ERM is part of</w:t>
      </w:r>
      <w:r w:rsidR="00672484">
        <w:rPr>
          <w:rFonts w:ascii="Times New Roman" w:hAnsi="Times New Roman" w:cs="Times New Roman"/>
          <w:sz w:val="24"/>
          <w:szCs w:val="24"/>
        </w:rPr>
        <w:t xml:space="preserve"> </w:t>
      </w:r>
      <w:r w:rsidRPr="002A61C7">
        <w:rPr>
          <w:rFonts w:ascii="Times New Roman" w:hAnsi="Times New Roman" w:cs="Times New Roman"/>
          <w:sz w:val="24"/>
          <w:szCs w:val="24"/>
        </w:rPr>
        <w:t xml:space="preserve"> Controllership Action Plan</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Staff not only seem to understand the approach but the negative halo going with this is not necessarily accurate. Part of a daily discussion and approach to governance. </w:t>
      </w: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ERM - Experience </w:t>
      </w:r>
    </w:p>
    <w:p w:rsidR="00B464AA" w:rsidRPr="002A61C7" w:rsidRDefault="00B464AA" w:rsidP="00821487">
      <w:pPr>
        <w:spacing w:line="240" w:lineRule="auto"/>
        <w:ind w:left="360"/>
        <w:contextualSpacing/>
        <w:rPr>
          <w:rFonts w:ascii="Times New Roman" w:hAnsi="Times New Roman" w:cs="Times New Roman"/>
          <w:sz w:val="24"/>
          <w:szCs w:val="24"/>
        </w:rPr>
      </w:pPr>
      <w:r w:rsidRPr="002A61C7">
        <w:rPr>
          <w:rFonts w:ascii="Times New Roman" w:hAnsi="Times New Roman" w:cs="Times New Roman"/>
          <w:sz w:val="24"/>
          <w:szCs w:val="24"/>
        </w:rPr>
        <w:t>Benefits: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Higher level of awareness of concepts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Consistent language and mental models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Consistent identification of threats, opportunities and strategies to address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Results shared and integrated </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Development of five</w:t>
      </w:r>
      <w:r w:rsidR="00672484">
        <w:rPr>
          <w:rFonts w:ascii="Times New Roman" w:hAnsi="Times New Roman" w:cs="Times New Roman"/>
          <w:sz w:val="24"/>
          <w:szCs w:val="24"/>
        </w:rPr>
        <w:t>-</w:t>
      </w:r>
      <w:r w:rsidRPr="002A61C7">
        <w:rPr>
          <w:rFonts w:ascii="Times New Roman" w:hAnsi="Times New Roman" w:cs="Times New Roman"/>
          <w:sz w:val="24"/>
          <w:szCs w:val="24"/>
        </w:rPr>
        <w:t>year plan</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5</w:t>
      </w:r>
      <w:r w:rsidR="00672484">
        <w:rPr>
          <w:rFonts w:ascii="Times New Roman" w:hAnsi="Times New Roman" w:cs="Times New Roman"/>
          <w:sz w:val="24"/>
          <w:szCs w:val="24"/>
        </w:rPr>
        <w:t>-</w:t>
      </w:r>
      <w:r w:rsidRPr="002A61C7">
        <w:rPr>
          <w:rFonts w:ascii="Times New Roman" w:hAnsi="Times New Roman" w:cs="Times New Roman"/>
          <w:sz w:val="24"/>
          <w:szCs w:val="24"/>
        </w:rPr>
        <w:t>step process, four have been used:</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Validate objectives and context</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Identify risks</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Assess and prioritize risks</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Identify opportunities</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Assess opportunities</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Reporting and monitoring</w:t>
      </w: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Lessons</w:t>
      </w:r>
      <w:r w:rsidR="00413E99" w:rsidRPr="002A61C7">
        <w:rPr>
          <w:rFonts w:ascii="Times New Roman" w:hAnsi="Times New Roman" w:cs="Times New Roman"/>
          <w:sz w:val="24"/>
          <w:szCs w:val="24"/>
        </w:rPr>
        <w:t xml:space="preserve"> learned</w:t>
      </w:r>
      <w:r w:rsidRPr="002A61C7">
        <w:rPr>
          <w:rFonts w:ascii="Times New Roman" w:hAnsi="Times New Roman" w:cs="Times New Roman"/>
          <w:sz w:val="24"/>
          <w:szCs w:val="24"/>
        </w:rPr>
        <w:t xml:space="preserve">: </w:t>
      </w:r>
    </w:p>
    <w:p w:rsidR="00672484" w:rsidRDefault="00672484" w:rsidP="00821487">
      <w:pPr>
        <w:spacing w:line="240" w:lineRule="auto"/>
        <w:contextualSpacing/>
        <w:rPr>
          <w:rFonts w:ascii="Times New Roman" w:hAnsi="Times New Roman" w:cs="Times New Roman"/>
          <w:sz w:val="24"/>
          <w:szCs w:val="24"/>
        </w:rPr>
      </w:pPr>
    </w:p>
    <w:p w:rsidR="00B464AA" w:rsidRPr="002A61C7" w:rsidRDefault="00B464AA" w:rsidP="00672484">
      <w:pPr>
        <w:spacing w:line="240" w:lineRule="auto"/>
        <w:ind w:firstLine="360"/>
        <w:contextualSpacing/>
        <w:rPr>
          <w:rFonts w:ascii="Times New Roman" w:hAnsi="Times New Roman" w:cs="Times New Roman"/>
          <w:sz w:val="24"/>
          <w:szCs w:val="24"/>
        </w:rPr>
      </w:pPr>
      <w:r w:rsidRPr="002A61C7">
        <w:rPr>
          <w:rFonts w:ascii="Times New Roman" w:hAnsi="Times New Roman" w:cs="Times New Roman"/>
          <w:sz w:val="24"/>
          <w:szCs w:val="24"/>
        </w:rPr>
        <w:t>Implementation requires a long term commitment to</w:t>
      </w:r>
      <w:r w:rsidR="00413E99" w:rsidRPr="002A61C7">
        <w:rPr>
          <w:rFonts w:ascii="Times New Roman" w:hAnsi="Times New Roman" w:cs="Times New Roman"/>
          <w:sz w:val="24"/>
          <w:szCs w:val="24"/>
        </w:rPr>
        <w:t>:</w:t>
      </w:r>
      <w:r w:rsidRPr="002A61C7">
        <w:rPr>
          <w:rFonts w:ascii="Times New Roman" w:hAnsi="Times New Roman" w:cs="Times New Roman"/>
          <w:sz w:val="24"/>
          <w:szCs w:val="24"/>
        </w:rPr>
        <w:t xml:space="preserve"> </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Prepare and implement architecture</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Develop </w:t>
      </w:r>
      <w:r w:rsidR="00171EB3" w:rsidRPr="002A61C7">
        <w:rPr>
          <w:rFonts w:ascii="Times New Roman" w:hAnsi="Times New Roman" w:cs="Times New Roman"/>
          <w:sz w:val="24"/>
          <w:szCs w:val="24"/>
        </w:rPr>
        <w:t>competencies</w:t>
      </w:r>
      <w:r w:rsidRPr="002A61C7">
        <w:rPr>
          <w:rFonts w:ascii="Times New Roman" w:hAnsi="Times New Roman" w:cs="Times New Roman"/>
          <w:sz w:val="24"/>
          <w:szCs w:val="24"/>
        </w:rPr>
        <w:t xml:space="preserve"> of staff members </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Integrate findings into annual business planning cycle, program policy and recourse decision</w:t>
      </w:r>
      <w:r w:rsidR="00672484">
        <w:rPr>
          <w:rFonts w:ascii="Times New Roman" w:hAnsi="Times New Roman" w:cs="Times New Roman"/>
          <w:sz w:val="24"/>
          <w:szCs w:val="24"/>
        </w:rPr>
        <w:t>-</w:t>
      </w:r>
      <w:r w:rsidRPr="002A61C7">
        <w:rPr>
          <w:rFonts w:ascii="Times New Roman" w:hAnsi="Times New Roman" w:cs="Times New Roman"/>
          <w:sz w:val="24"/>
          <w:szCs w:val="24"/>
        </w:rPr>
        <w:t>making</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Initiative owners must</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Define assessment objectives</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Decide who will be participating</w:t>
      </w:r>
    </w:p>
    <w:p w:rsidR="00B464AA" w:rsidRPr="002A61C7" w:rsidRDefault="00B464AA" w:rsidP="00821487">
      <w:pPr>
        <w:pStyle w:val="ListParagraph"/>
        <w:numPr>
          <w:ilvl w:val="1"/>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Determine structure and schedule of the assessment</w:t>
      </w:r>
    </w:p>
    <w:p w:rsidR="00B464AA" w:rsidRPr="002A61C7" w:rsidRDefault="00171EB3"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The last several slides were sped through due to time con</w:t>
      </w:r>
      <w:r w:rsidR="00672484">
        <w:rPr>
          <w:rFonts w:ascii="Times New Roman" w:hAnsi="Times New Roman" w:cs="Times New Roman"/>
          <w:sz w:val="24"/>
          <w:szCs w:val="24"/>
        </w:rPr>
        <w:t>straints</w:t>
      </w:r>
      <w:r w:rsidRPr="002A61C7">
        <w:rPr>
          <w:rFonts w:ascii="Times New Roman" w:hAnsi="Times New Roman" w:cs="Times New Roman"/>
          <w:sz w:val="24"/>
          <w:szCs w:val="24"/>
        </w:rPr>
        <w:t xml:space="preserve">: </w:t>
      </w:r>
      <w:r w:rsidR="00672484">
        <w:rPr>
          <w:rFonts w:ascii="Times New Roman" w:hAnsi="Times New Roman" w:cs="Times New Roman"/>
          <w:sz w:val="24"/>
          <w:szCs w:val="24"/>
        </w:rPr>
        <w:t xml:space="preserve"> </w:t>
      </w:r>
      <w:r w:rsidRPr="002A61C7">
        <w:rPr>
          <w:rFonts w:ascii="Times New Roman" w:hAnsi="Times New Roman" w:cs="Times New Roman"/>
          <w:sz w:val="24"/>
          <w:szCs w:val="24"/>
        </w:rPr>
        <w:t xml:space="preserve">the </w:t>
      </w:r>
      <w:r w:rsidR="00672484">
        <w:rPr>
          <w:rFonts w:ascii="Times New Roman" w:hAnsi="Times New Roman" w:cs="Times New Roman"/>
          <w:sz w:val="24"/>
          <w:szCs w:val="24"/>
        </w:rPr>
        <w:t>m</w:t>
      </w:r>
      <w:r w:rsidR="00B464AA" w:rsidRPr="002A61C7">
        <w:rPr>
          <w:rFonts w:ascii="Times New Roman" w:hAnsi="Times New Roman" w:cs="Times New Roman"/>
          <w:sz w:val="24"/>
          <w:szCs w:val="24"/>
        </w:rPr>
        <w:t xml:space="preserve">ethodology used by them, </w:t>
      </w:r>
      <w:r w:rsidR="00672484">
        <w:rPr>
          <w:rFonts w:ascii="Times New Roman" w:hAnsi="Times New Roman" w:cs="Times New Roman"/>
          <w:sz w:val="24"/>
          <w:szCs w:val="24"/>
        </w:rPr>
        <w:t>t</w:t>
      </w:r>
      <w:r w:rsidR="00B464AA" w:rsidRPr="002A61C7">
        <w:rPr>
          <w:rFonts w:ascii="Times New Roman" w:hAnsi="Times New Roman" w:cs="Times New Roman"/>
          <w:sz w:val="24"/>
          <w:szCs w:val="24"/>
        </w:rPr>
        <w:t xml:space="preserve">hemes of </w:t>
      </w:r>
      <w:r w:rsidR="00672484">
        <w:rPr>
          <w:rFonts w:ascii="Times New Roman" w:hAnsi="Times New Roman" w:cs="Times New Roman"/>
          <w:sz w:val="24"/>
          <w:szCs w:val="24"/>
        </w:rPr>
        <w:t>r</w:t>
      </w:r>
      <w:r w:rsidR="00B464AA" w:rsidRPr="002A61C7">
        <w:rPr>
          <w:rFonts w:ascii="Times New Roman" w:hAnsi="Times New Roman" w:cs="Times New Roman"/>
          <w:sz w:val="24"/>
          <w:szCs w:val="24"/>
        </w:rPr>
        <w:t xml:space="preserve">isk </w:t>
      </w:r>
      <w:r w:rsidR="00672484">
        <w:rPr>
          <w:rFonts w:ascii="Times New Roman" w:hAnsi="Times New Roman" w:cs="Times New Roman"/>
          <w:sz w:val="24"/>
          <w:szCs w:val="24"/>
        </w:rPr>
        <w:t>a</w:t>
      </w:r>
      <w:r w:rsidR="00B464AA" w:rsidRPr="002A61C7">
        <w:rPr>
          <w:rFonts w:ascii="Times New Roman" w:hAnsi="Times New Roman" w:cs="Times New Roman"/>
          <w:sz w:val="24"/>
          <w:szCs w:val="24"/>
        </w:rPr>
        <w:t>ssessments across strategic priorities, opportunities (collaboration and coordination within the organization, within ministries, between gov</w:t>
      </w:r>
      <w:r w:rsidR="00672484">
        <w:rPr>
          <w:rFonts w:ascii="Times New Roman" w:hAnsi="Times New Roman" w:cs="Times New Roman"/>
          <w:sz w:val="24"/>
          <w:szCs w:val="24"/>
        </w:rPr>
        <w:t>ernmen</w:t>
      </w:r>
      <w:r w:rsidR="00B464AA" w:rsidRPr="002A61C7">
        <w:rPr>
          <w:rFonts w:ascii="Times New Roman" w:hAnsi="Times New Roman" w:cs="Times New Roman"/>
          <w:sz w:val="24"/>
          <w:szCs w:val="24"/>
        </w:rPr>
        <w:t>ts</w:t>
      </w:r>
      <w:r w:rsidR="00672484">
        <w:rPr>
          <w:rFonts w:ascii="Times New Roman" w:hAnsi="Times New Roman" w:cs="Times New Roman"/>
          <w:sz w:val="24"/>
          <w:szCs w:val="24"/>
        </w:rPr>
        <w:t>,</w:t>
      </w:r>
      <w:r w:rsidR="00B464AA" w:rsidRPr="002A61C7">
        <w:rPr>
          <w:rFonts w:ascii="Times New Roman" w:hAnsi="Times New Roman" w:cs="Times New Roman"/>
          <w:sz w:val="24"/>
          <w:szCs w:val="24"/>
        </w:rPr>
        <w:t xml:space="preserve"> etc.) state objectives, tips on how to get started, risk classification categories.</w:t>
      </w:r>
    </w:p>
    <w:p w:rsidR="00C33C2D" w:rsidRPr="002A61C7" w:rsidRDefault="00C33C2D" w:rsidP="00821487">
      <w:pPr>
        <w:spacing w:line="240" w:lineRule="auto"/>
        <w:contextualSpacing/>
        <w:rPr>
          <w:rFonts w:ascii="Times New Roman" w:hAnsi="Times New Roman" w:cs="Times New Roman"/>
          <w:sz w:val="24"/>
          <w:szCs w:val="24"/>
        </w:rPr>
      </w:pPr>
    </w:p>
    <w:p w:rsidR="00672484" w:rsidRDefault="00B464AA" w:rsidP="00821487">
      <w:pPr>
        <w:spacing w:line="240" w:lineRule="auto"/>
        <w:contextualSpacing/>
        <w:rPr>
          <w:rFonts w:ascii="Times New Roman" w:hAnsi="Times New Roman" w:cs="Times New Roman"/>
          <w:b/>
          <w:sz w:val="24"/>
          <w:szCs w:val="24"/>
          <w:u w:val="single"/>
        </w:rPr>
      </w:pPr>
      <w:r w:rsidRPr="002A61C7">
        <w:rPr>
          <w:rFonts w:ascii="Times New Roman" w:hAnsi="Times New Roman" w:cs="Times New Roman"/>
          <w:b/>
          <w:sz w:val="24"/>
          <w:szCs w:val="24"/>
          <w:u w:val="single"/>
        </w:rPr>
        <w:t>Freya Kristjanson:</w:t>
      </w:r>
    </w:p>
    <w:p w:rsidR="00672484" w:rsidRDefault="00672484" w:rsidP="00821487">
      <w:pPr>
        <w:spacing w:line="240" w:lineRule="auto"/>
        <w:contextualSpacing/>
        <w:rPr>
          <w:rFonts w:ascii="Times New Roman" w:hAnsi="Times New Roman" w:cs="Times New Roman"/>
          <w:b/>
          <w:sz w:val="24"/>
          <w:szCs w:val="24"/>
          <w:u w:val="single"/>
        </w:rPr>
      </w:pPr>
    </w:p>
    <w:p w:rsidR="00B464AA" w:rsidRPr="002A61C7" w:rsidRDefault="00672484" w:rsidP="00672484">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Whereas t</w:t>
      </w:r>
      <w:r w:rsidR="00B464AA" w:rsidRPr="002A61C7">
        <w:rPr>
          <w:rFonts w:ascii="Times New Roman" w:hAnsi="Times New Roman" w:cs="Times New Roman"/>
          <w:sz w:val="24"/>
          <w:szCs w:val="24"/>
        </w:rPr>
        <w:t>he first two speakers talked about organizational approach and the challenges of delivering on the mandate</w:t>
      </w:r>
      <w:r>
        <w:rPr>
          <w:rFonts w:ascii="Times New Roman" w:hAnsi="Times New Roman" w:cs="Times New Roman"/>
          <w:sz w:val="24"/>
          <w:szCs w:val="24"/>
        </w:rPr>
        <w:t>, Ms. Kristjanson</w:t>
      </w:r>
      <w:r w:rsidR="00B464AA" w:rsidRPr="002A61C7">
        <w:rPr>
          <w:rFonts w:ascii="Times New Roman" w:hAnsi="Times New Roman" w:cs="Times New Roman"/>
          <w:sz w:val="24"/>
          <w:szCs w:val="24"/>
        </w:rPr>
        <w:t xml:space="preserve"> focused instead on regulatory negligence as a specific risk to be managed.  If your risk management fails, what happens?</w:t>
      </w: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She opened with an introduction into regulatory negligence as an aspect of tort law</w:t>
      </w:r>
      <w:r w:rsidR="00672484">
        <w:rPr>
          <w:rFonts w:ascii="Times New Roman" w:hAnsi="Times New Roman" w:cs="Times New Roman"/>
          <w:sz w:val="24"/>
          <w:szCs w:val="24"/>
        </w:rPr>
        <w:t>—som</w:t>
      </w:r>
      <w:r w:rsidRPr="002A61C7">
        <w:rPr>
          <w:rFonts w:ascii="Times New Roman" w:hAnsi="Times New Roman" w:cs="Times New Roman"/>
          <w:sz w:val="24"/>
          <w:szCs w:val="24"/>
        </w:rPr>
        <w:t xml:space="preserve">ething you can be sued for. </w:t>
      </w:r>
      <w:r w:rsidR="00672484">
        <w:rPr>
          <w:rFonts w:ascii="Times New Roman" w:hAnsi="Times New Roman" w:cs="Times New Roman"/>
          <w:sz w:val="24"/>
          <w:szCs w:val="24"/>
        </w:rPr>
        <w:t xml:space="preserve"> </w:t>
      </w:r>
      <w:r w:rsidRPr="002A61C7">
        <w:rPr>
          <w:rFonts w:ascii="Times New Roman" w:hAnsi="Times New Roman" w:cs="Times New Roman"/>
          <w:sz w:val="24"/>
          <w:szCs w:val="24"/>
        </w:rPr>
        <w:t>In respect of public law, it relates to actions and duties, it</w:t>
      </w:r>
      <w:r w:rsidR="00672484">
        <w:rPr>
          <w:rFonts w:ascii="Times New Roman" w:hAnsi="Times New Roman" w:cs="Times New Roman"/>
          <w:sz w:val="24"/>
          <w:szCs w:val="24"/>
        </w:rPr>
        <w:t xml:space="preserve"> i</w:t>
      </w:r>
      <w:r w:rsidRPr="002A61C7">
        <w:rPr>
          <w:rFonts w:ascii="Times New Roman" w:hAnsi="Times New Roman" w:cs="Times New Roman"/>
          <w:sz w:val="24"/>
          <w:szCs w:val="24"/>
        </w:rPr>
        <w:t xml:space="preserve">s a private law </w:t>
      </w:r>
      <w:r w:rsidRPr="002A61C7">
        <w:rPr>
          <w:rFonts w:ascii="Times New Roman" w:hAnsi="Times New Roman" w:cs="Times New Roman"/>
          <w:sz w:val="24"/>
          <w:szCs w:val="24"/>
        </w:rPr>
        <w:lastRenderedPageBreak/>
        <w:t>remedy for deemed failure or substandard action.</w:t>
      </w:r>
      <w:r w:rsidR="00672484">
        <w:rPr>
          <w:rFonts w:ascii="Times New Roman" w:hAnsi="Times New Roman" w:cs="Times New Roman"/>
          <w:sz w:val="24"/>
          <w:szCs w:val="24"/>
        </w:rPr>
        <w:t xml:space="preserve"> The a</w:t>
      </w:r>
      <w:r w:rsidRPr="002A61C7">
        <w:rPr>
          <w:rFonts w:ascii="Times New Roman" w:hAnsi="Times New Roman" w:cs="Times New Roman"/>
          <w:sz w:val="24"/>
          <w:szCs w:val="24"/>
        </w:rPr>
        <w:t>reas</w:t>
      </w:r>
      <w:r w:rsidR="00672484">
        <w:rPr>
          <w:rFonts w:ascii="Times New Roman" w:hAnsi="Times New Roman" w:cs="Times New Roman"/>
          <w:sz w:val="24"/>
          <w:szCs w:val="24"/>
        </w:rPr>
        <w:t xml:space="preserve"> in which </w:t>
      </w:r>
      <w:r w:rsidRPr="002A61C7">
        <w:rPr>
          <w:rFonts w:ascii="Times New Roman" w:hAnsi="Times New Roman" w:cs="Times New Roman"/>
          <w:sz w:val="24"/>
          <w:szCs w:val="24"/>
        </w:rPr>
        <w:t>public authorities</w:t>
      </w:r>
      <w:r w:rsidR="00672484">
        <w:rPr>
          <w:rFonts w:ascii="Times New Roman" w:hAnsi="Times New Roman" w:cs="Times New Roman"/>
          <w:sz w:val="24"/>
          <w:szCs w:val="24"/>
        </w:rPr>
        <w:t xml:space="preserve"> are being sued are the following</w:t>
      </w:r>
      <w:r w:rsidRPr="002A61C7">
        <w:rPr>
          <w:rFonts w:ascii="Times New Roman" w:hAnsi="Times New Roman" w:cs="Times New Roman"/>
          <w:sz w:val="24"/>
          <w:szCs w:val="24"/>
        </w:rPr>
        <w:t>:</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Responding to complaints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Investigations and inspections</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Standard setting</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Regulating and monitoring</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Making representations </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Warning or notifying</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Enforcement </w:t>
      </w:r>
    </w:p>
    <w:p w:rsidR="00B464AA" w:rsidRPr="002A61C7" w:rsidRDefault="00B464AA" w:rsidP="00672484">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Liability in negligence is a form of accountability. </w:t>
      </w:r>
      <w:r w:rsidR="008A77FF">
        <w:rPr>
          <w:rFonts w:ascii="Times New Roman" w:hAnsi="Times New Roman" w:cs="Times New Roman"/>
          <w:sz w:val="24"/>
          <w:szCs w:val="24"/>
        </w:rPr>
        <w:t xml:space="preserve">  </w:t>
      </w:r>
      <w:r w:rsidRPr="002A61C7">
        <w:rPr>
          <w:rFonts w:ascii="Times New Roman" w:hAnsi="Times New Roman" w:cs="Times New Roman"/>
          <w:sz w:val="24"/>
          <w:szCs w:val="24"/>
        </w:rPr>
        <w:t xml:space="preserve">Regulators should strive to ensure they do not create harm. People who get involved in public service are there for good reasons. </w:t>
      </w:r>
      <w:r w:rsidR="008A77FF">
        <w:rPr>
          <w:rFonts w:ascii="Times New Roman" w:hAnsi="Times New Roman" w:cs="Times New Roman"/>
          <w:sz w:val="24"/>
          <w:szCs w:val="24"/>
        </w:rPr>
        <w:t xml:space="preserve">  </w:t>
      </w:r>
      <w:r w:rsidRPr="002A61C7">
        <w:rPr>
          <w:rFonts w:ascii="Times New Roman" w:hAnsi="Times New Roman" w:cs="Times New Roman"/>
          <w:sz w:val="24"/>
          <w:szCs w:val="24"/>
        </w:rPr>
        <w:t>Part of their work is making sure they do</w:t>
      </w:r>
      <w:r w:rsidR="008A77FF">
        <w:rPr>
          <w:rFonts w:ascii="Times New Roman" w:hAnsi="Times New Roman" w:cs="Times New Roman"/>
          <w:sz w:val="24"/>
          <w:szCs w:val="24"/>
        </w:rPr>
        <w:t xml:space="preserve"> </w:t>
      </w:r>
      <w:r w:rsidRPr="002A61C7">
        <w:rPr>
          <w:rFonts w:ascii="Times New Roman" w:hAnsi="Times New Roman" w:cs="Times New Roman"/>
          <w:sz w:val="24"/>
          <w:szCs w:val="24"/>
        </w:rPr>
        <w:t>n</w:t>
      </w:r>
      <w:r w:rsidR="008A77FF">
        <w:rPr>
          <w:rFonts w:ascii="Times New Roman" w:hAnsi="Times New Roman" w:cs="Times New Roman"/>
          <w:sz w:val="24"/>
          <w:szCs w:val="24"/>
        </w:rPr>
        <w:t>o</w:t>
      </w:r>
      <w:r w:rsidRPr="002A61C7">
        <w:rPr>
          <w:rFonts w:ascii="Times New Roman" w:hAnsi="Times New Roman" w:cs="Times New Roman"/>
          <w:sz w:val="24"/>
          <w:szCs w:val="24"/>
        </w:rPr>
        <w:t>t cause people wrong.</w:t>
      </w:r>
    </w:p>
    <w:p w:rsidR="008A77FF" w:rsidRDefault="008A77FF" w:rsidP="00821487">
      <w:pPr>
        <w:spacing w:line="240" w:lineRule="auto"/>
        <w:contextualSpacing/>
        <w:rPr>
          <w:rFonts w:ascii="Times New Roman" w:hAnsi="Times New Roman" w:cs="Times New Roman"/>
          <w:sz w:val="24"/>
          <w:szCs w:val="24"/>
        </w:rPr>
      </w:pP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Ms. Kristjanson then went into an overview of the case law in the</w:t>
      </w:r>
      <w:r w:rsidR="00856434" w:rsidRPr="002A61C7">
        <w:rPr>
          <w:rFonts w:ascii="Times New Roman" w:hAnsi="Times New Roman" w:cs="Times New Roman"/>
          <w:sz w:val="24"/>
          <w:szCs w:val="24"/>
        </w:rPr>
        <w:t xml:space="preserve"> area of regulatory negligence discussing the cases of </w:t>
      </w:r>
      <w:r w:rsidR="00856434" w:rsidRPr="002A61C7">
        <w:rPr>
          <w:rFonts w:ascii="Times New Roman" w:hAnsi="Times New Roman" w:cs="Times New Roman"/>
          <w:i/>
          <w:sz w:val="24"/>
          <w:szCs w:val="24"/>
        </w:rPr>
        <w:t>Taylor v Canada, Cooper, Edwards, Finney, Hill, Fullowka</w:t>
      </w:r>
      <w:r w:rsidR="00856434" w:rsidRPr="002A61C7">
        <w:rPr>
          <w:rFonts w:ascii="Times New Roman" w:hAnsi="Times New Roman" w:cs="Times New Roman"/>
          <w:sz w:val="24"/>
          <w:szCs w:val="24"/>
        </w:rPr>
        <w:t>.</w:t>
      </w:r>
      <w:r w:rsidR="00856434" w:rsidRPr="002A61C7">
        <w:rPr>
          <w:rFonts w:ascii="Times New Roman" w:hAnsi="Times New Roman" w:cs="Times New Roman"/>
          <w:i/>
          <w:sz w:val="24"/>
          <w:szCs w:val="24"/>
        </w:rPr>
        <w:t xml:space="preserve"> </w:t>
      </w:r>
      <w:r w:rsidR="008A77FF">
        <w:rPr>
          <w:rFonts w:ascii="Times New Roman" w:hAnsi="Times New Roman" w:cs="Times New Roman"/>
          <w:i/>
          <w:sz w:val="24"/>
          <w:szCs w:val="24"/>
        </w:rPr>
        <w:t xml:space="preserve"> </w:t>
      </w:r>
      <w:r w:rsidR="00856434" w:rsidRPr="002A61C7">
        <w:rPr>
          <w:rFonts w:ascii="Times New Roman" w:hAnsi="Times New Roman" w:cs="Times New Roman"/>
          <w:sz w:val="24"/>
          <w:szCs w:val="24"/>
        </w:rPr>
        <w:t xml:space="preserve">The major question is </w:t>
      </w:r>
      <w:r w:rsidR="008A77FF">
        <w:rPr>
          <w:rFonts w:ascii="Times New Roman" w:hAnsi="Times New Roman" w:cs="Times New Roman"/>
          <w:sz w:val="24"/>
          <w:szCs w:val="24"/>
        </w:rPr>
        <w:t xml:space="preserve">the </w:t>
      </w:r>
      <w:r w:rsidR="00856434" w:rsidRPr="002A61C7">
        <w:rPr>
          <w:rFonts w:ascii="Times New Roman" w:hAnsi="Times New Roman" w:cs="Times New Roman"/>
          <w:sz w:val="24"/>
          <w:szCs w:val="24"/>
        </w:rPr>
        <w:t>situations</w:t>
      </w:r>
      <w:r w:rsidR="008A77FF">
        <w:rPr>
          <w:rFonts w:ascii="Times New Roman" w:hAnsi="Times New Roman" w:cs="Times New Roman"/>
          <w:sz w:val="24"/>
          <w:szCs w:val="24"/>
        </w:rPr>
        <w:t xml:space="preserve"> in which</w:t>
      </w:r>
      <w:r w:rsidR="00856434" w:rsidRPr="002A61C7">
        <w:rPr>
          <w:rFonts w:ascii="Times New Roman" w:hAnsi="Times New Roman" w:cs="Times New Roman"/>
          <w:sz w:val="24"/>
          <w:szCs w:val="24"/>
        </w:rPr>
        <w:t xml:space="preserve"> public bodies owe a private law duty of care</w:t>
      </w:r>
      <w:r w:rsidR="008A77FF">
        <w:rPr>
          <w:rFonts w:ascii="Times New Roman" w:hAnsi="Times New Roman" w:cs="Times New Roman"/>
          <w:sz w:val="24"/>
          <w:szCs w:val="24"/>
        </w:rPr>
        <w:t xml:space="preserve">.  </w:t>
      </w:r>
      <w:r w:rsidR="00856434" w:rsidRPr="002A61C7">
        <w:rPr>
          <w:rFonts w:ascii="Times New Roman" w:hAnsi="Times New Roman" w:cs="Times New Roman"/>
          <w:sz w:val="24"/>
          <w:szCs w:val="24"/>
        </w:rPr>
        <w:t xml:space="preserve"> It is a struggle </w:t>
      </w:r>
      <w:r w:rsidR="008A77FF">
        <w:rPr>
          <w:rFonts w:ascii="Times New Roman" w:hAnsi="Times New Roman" w:cs="Times New Roman"/>
          <w:sz w:val="24"/>
          <w:szCs w:val="24"/>
        </w:rPr>
        <w:t>to balance the</w:t>
      </w:r>
      <w:r w:rsidR="00856434" w:rsidRPr="002A61C7">
        <w:rPr>
          <w:rFonts w:ascii="Times New Roman" w:hAnsi="Times New Roman" w:cs="Times New Roman"/>
          <w:sz w:val="24"/>
          <w:szCs w:val="24"/>
        </w:rPr>
        <w:t xml:space="preserve"> accountability to the general public and </w:t>
      </w:r>
      <w:r w:rsidR="008A77FF">
        <w:rPr>
          <w:rFonts w:ascii="Times New Roman" w:hAnsi="Times New Roman" w:cs="Times New Roman"/>
          <w:sz w:val="24"/>
          <w:szCs w:val="24"/>
        </w:rPr>
        <w:t xml:space="preserve">that to </w:t>
      </w:r>
      <w:r w:rsidR="00856434" w:rsidRPr="002A61C7">
        <w:rPr>
          <w:rFonts w:ascii="Times New Roman" w:hAnsi="Times New Roman" w:cs="Times New Roman"/>
          <w:sz w:val="24"/>
          <w:szCs w:val="24"/>
        </w:rPr>
        <w:t xml:space="preserve">individual members of the public. It depends on the proximity between the body and the individual claiming a breach. </w:t>
      </w:r>
    </w:p>
    <w:p w:rsidR="008A77FF" w:rsidRDefault="008A77FF" w:rsidP="00821487">
      <w:pPr>
        <w:spacing w:line="240" w:lineRule="auto"/>
        <w:contextualSpacing/>
        <w:rPr>
          <w:rFonts w:ascii="Times New Roman" w:hAnsi="Times New Roman" w:cs="Times New Roman"/>
          <w:sz w:val="24"/>
          <w:szCs w:val="24"/>
        </w:rPr>
      </w:pP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Proximity – Duty of Care</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Step one: Is the relationship so close that they should have had this individual in mind as someone who would be harme</w:t>
      </w:r>
      <w:r w:rsidR="00E263DA" w:rsidRPr="002A61C7">
        <w:rPr>
          <w:rFonts w:ascii="Times New Roman" w:hAnsi="Times New Roman" w:cs="Times New Roman"/>
          <w:sz w:val="24"/>
          <w:szCs w:val="24"/>
        </w:rPr>
        <w:t>d?</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Step two: </w:t>
      </w:r>
      <w:r w:rsidR="008A77FF">
        <w:rPr>
          <w:rFonts w:ascii="Times New Roman" w:hAnsi="Times New Roman" w:cs="Times New Roman"/>
          <w:sz w:val="24"/>
          <w:szCs w:val="24"/>
        </w:rPr>
        <w:t>A</w:t>
      </w:r>
      <w:r w:rsidRPr="002A61C7">
        <w:rPr>
          <w:rFonts w:ascii="Times New Roman" w:hAnsi="Times New Roman" w:cs="Times New Roman"/>
          <w:sz w:val="24"/>
          <w:szCs w:val="24"/>
        </w:rPr>
        <w:t>re there residual policy concerns</w:t>
      </w:r>
      <w:r w:rsidR="008A77FF">
        <w:rPr>
          <w:rFonts w:ascii="Times New Roman" w:hAnsi="Times New Roman" w:cs="Times New Roman"/>
          <w:sz w:val="24"/>
          <w:szCs w:val="24"/>
        </w:rPr>
        <w:t>, e</w:t>
      </w:r>
      <w:r w:rsidRPr="002A61C7">
        <w:rPr>
          <w:rFonts w:ascii="Times New Roman" w:hAnsi="Times New Roman" w:cs="Times New Roman"/>
          <w:sz w:val="24"/>
          <w:szCs w:val="24"/>
        </w:rPr>
        <w:t xml:space="preserve">.g. conflict between </w:t>
      </w:r>
      <w:r w:rsidR="00E263DA" w:rsidRPr="002A61C7">
        <w:rPr>
          <w:rFonts w:ascii="Times New Roman" w:hAnsi="Times New Roman" w:cs="Times New Roman"/>
          <w:sz w:val="24"/>
          <w:szCs w:val="24"/>
        </w:rPr>
        <w:t xml:space="preserve">duty </w:t>
      </w:r>
      <w:r w:rsidRPr="002A61C7">
        <w:rPr>
          <w:rFonts w:ascii="Times New Roman" w:hAnsi="Times New Roman" w:cs="Times New Roman"/>
          <w:sz w:val="24"/>
          <w:szCs w:val="24"/>
        </w:rPr>
        <w:t>owed to the public generally vs. individuals</w:t>
      </w:r>
      <w:r w:rsidR="008A77FF">
        <w:rPr>
          <w:rFonts w:ascii="Times New Roman" w:hAnsi="Times New Roman" w:cs="Times New Roman"/>
          <w:sz w:val="24"/>
          <w:szCs w:val="24"/>
        </w:rPr>
        <w:t>?</w:t>
      </w:r>
    </w:p>
    <w:p w:rsidR="00B464AA"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Proximity – </w:t>
      </w:r>
      <w:r w:rsidR="008A77FF">
        <w:rPr>
          <w:rFonts w:ascii="Times New Roman" w:hAnsi="Times New Roman" w:cs="Times New Roman"/>
          <w:sz w:val="24"/>
          <w:szCs w:val="24"/>
        </w:rPr>
        <w:t>R</w:t>
      </w:r>
      <w:r w:rsidRPr="002A61C7">
        <w:rPr>
          <w:rFonts w:ascii="Times New Roman" w:hAnsi="Times New Roman" w:cs="Times New Roman"/>
          <w:sz w:val="24"/>
          <w:szCs w:val="24"/>
        </w:rPr>
        <w:t xml:space="preserve">egulatory </w:t>
      </w:r>
      <w:r w:rsidR="008A77FF">
        <w:rPr>
          <w:rFonts w:ascii="Times New Roman" w:hAnsi="Times New Roman" w:cs="Times New Roman"/>
          <w:sz w:val="24"/>
          <w:szCs w:val="24"/>
        </w:rPr>
        <w:t>N</w:t>
      </w:r>
      <w:r w:rsidRPr="002A61C7">
        <w:rPr>
          <w:rFonts w:ascii="Times New Roman" w:hAnsi="Times New Roman" w:cs="Times New Roman"/>
          <w:sz w:val="24"/>
          <w:szCs w:val="24"/>
        </w:rPr>
        <w:t>egligence</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First</w:t>
      </w:r>
      <w:r w:rsidR="008A77FF">
        <w:rPr>
          <w:rFonts w:ascii="Times New Roman" w:hAnsi="Times New Roman" w:cs="Times New Roman"/>
          <w:sz w:val="24"/>
          <w:szCs w:val="24"/>
        </w:rPr>
        <w:t>,</w:t>
      </w:r>
      <w:r w:rsidRPr="002A61C7">
        <w:rPr>
          <w:rFonts w:ascii="Times New Roman" w:hAnsi="Times New Roman" w:cs="Times New Roman"/>
          <w:sz w:val="24"/>
          <w:szCs w:val="24"/>
        </w:rPr>
        <w:t xml:space="preserve"> </w:t>
      </w:r>
      <w:r w:rsidR="00856434" w:rsidRPr="002A61C7">
        <w:rPr>
          <w:rFonts w:ascii="Times New Roman" w:hAnsi="Times New Roman" w:cs="Times New Roman"/>
          <w:sz w:val="24"/>
          <w:szCs w:val="24"/>
        </w:rPr>
        <w:t xml:space="preserve">look at </w:t>
      </w:r>
      <w:r w:rsidRPr="002A61C7">
        <w:rPr>
          <w:rFonts w:ascii="Times New Roman" w:hAnsi="Times New Roman" w:cs="Times New Roman"/>
          <w:sz w:val="24"/>
          <w:szCs w:val="24"/>
        </w:rPr>
        <w:t>the applicable legislative scheme</w:t>
      </w:r>
    </w:p>
    <w:p w:rsidR="00B464AA" w:rsidRPr="002A61C7" w:rsidRDefault="00B464AA"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Second</w:t>
      </w:r>
      <w:r w:rsidR="008A77FF">
        <w:rPr>
          <w:rFonts w:ascii="Times New Roman" w:hAnsi="Times New Roman" w:cs="Times New Roman"/>
          <w:sz w:val="24"/>
          <w:szCs w:val="24"/>
        </w:rPr>
        <w:t xml:space="preserve">ly, </w:t>
      </w:r>
      <w:r w:rsidR="00856434" w:rsidRPr="002A61C7">
        <w:rPr>
          <w:rFonts w:ascii="Times New Roman" w:hAnsi="Times New Roman" w:cs="Times New Roman"/>
          <w:sz w:val="24"/>
          <w:szCs w:val="24"/>
        </w:rPr>
        <w:t xml:space="preserve">examine </w:t>
      </w:r>
      <w:r w:rsidRPr="002A61C7">
        <w:rPr>
          <w:rFonts w:ascii="Times New Roman" w:hAnsi="Times New Roman" w:cs="Times New Roman"/>
          <w:sz w:val="24"/>
          <w:szCs w:val="24"/>
        </w:rPr>
        <w:t>the specific interactions between the regulator or governmental authority and the plaintiff</w:t>
      </w:r>
      <w:r w:rsidR="008A77FF">
        <w:rPr>
          <w:rFonts w:ascii="Times New Roman" w:hAnsi="Times New Roman" w:cs="Times New Roman"/>
          <w:sz w:val="24"/>
          <w:szCs w:val="24"/>
        </w:rPr>
        <w:t>, e</w:t>
      </w:r>
      <w:r w:rsidRPr="002A61C7">
        <w:rPr>
          <w:rFonts w:ascii="Times New Roman" w:hAnsi="Times New Roman" w:cs="Times New Roman"/>
          <w:sz w:val="24"/>
          <w:szCs w:val="24"/>
        </w:rPr>
        <w:t xml:space="preserve">.g. representations you create about what you will do which may create new liabilities and duties. </w:t>
      </w:r>
    </w:p>
    <w:p w:rsidR="00C27111" w:rsidRPr="002A61C7" w:rsidRDefault="00B464AA" w:rsidP="00821487">
      <w:pPr>
        <w:spacing w:line="240" w:lineRule="auto"/>
        <w:contextualSpacing/>
        <w:rPr>
          <w:rFonts w:ascii="Times New Roman" w:hAnsi="Times New Roman" w:cs="Times New Roman"/>
          <w:sz w:val="24"/>
          <w:szCs w:val="24"/>
        </w:rPr>
      </w:pPr>
      <w:r w:rsidRPr="002A61C7">
        <w:rPr>
          <w:rFonts w:ascii="Times New Roman" w:hAnsi="Times New Roman" w:cs="Times New Roman"/>
          <w:sz w:val="24"/>
          <w:szCs w:val="24"/>
        </w:rPr>
        <w:t xml:space="preserve">What does this tell us about risk management? </w:t>
      </w:r>
      <w:r w:rsidR="00856434" w:rsidRPr="002A61C7">
        <w:rPr>
          <w:rFonts w:ascii="Times New Roman" w:hAnsi="Times New Roman" w:cs="Times New Roman"/>
          <w:sz w:val="24"/>
          <w:szCs w:val="24"/>
        </w:rPr>
        <w:t>You should build this into your risk management</w:t>
      </w:r>
      <w:r w:rsidRPr="002A61C7">
        <w:rPr>
          <w:rFonts w:ascii="Times New Roman" w:hAnsi="Times New Roman" w:cs="Times New Roman"/>
          <w:sz w:val="24"/>
          <w:szCs w:val="24"/>
        </w:rPr>
        <w:t xml:space="preserve"> strategy</w:t>
      </w:r>
      <w:r w:rsidR="00856434" w:rsidRPr="002A61C7">
        <w:rPr>
          <w:rFonts w:ascii="Times New Roman" w:hAnsi="Times New Roman" w:cs="Times New Roman"/>
          <w:sz w:val="24"/>
          <w:szCs w:val="24"/>
        </w:rPr>
        <w:t>.</w:t>
      </w:r>
      <w:r w:rsidR="00C27111" w:rsidRPr="002A61C7">
        <w:rPr>
          <w:rFonts w:ascii="Times New Roman" w:hAnsi="Times New Roman" w:cs="Times New Roman"/>
          <w:sz w:val="24"/>
          <w:szCs w:val="24"/>
        </w:rPr>
        <w:t xml:space="preserve"> </w:t>
      </w:r>
      <w:r w:rsidR="008A77FF">
        <w:rPr>
          <w:rFonts w:ascii="Times New Roman" w:hAnsi="Times New Roman" w:cs="Times New Roman"/>
          <w:sz w:val="24"/>
          <w:szCs w:val="24"/>
        </w:rPr>
        <w:t xml:space="preserve">  </w:t>
      </w:r>
      <w:r w:rsidR="00C27111" w:rsidRPr="002A61C7">
        <w:rPr>
          <w:rFonts w:ascii="Times New Roman" w:hAnsi="Times New Roman" w:cs="Times New Roman"/>
          <w:sz w:val="24"/>
          <w:szCs w:val="24"/>
        </w:rPr>
        <w:t xml:space="preserve">Things to consider that may bring about liability include: </w:t>
      </w:r>
    </w:p>
    <w:p w:rsidR="00C27111" w:rsidRPr="002A61C7" w:rsidRDefault="00C27111"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public representations to a particularized group</w:t>
      </w:r>
    </w:p>
    <w:p w:rsidR="00B464AA" w:rsidRPr="002A61C7" w:rsidRDefault="00C27111"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 xml:space="preserve">licencing, reporting, monitoring or investigation powers may give rise to complaints of negligence </w:t>
      </w:r>
    </w:p>
    <w:p w:rsidR="00C27111" w:rsidRPr="002A61C7" w:rsidRDefault="00C27111" w:rsidP="00821487">
      <w:pPr>
        <w:pStyle w:val="ListParagraph"/>
        <w:numPr>
          <w:ilvl w:val="0"/>
          <w:numId w:val="1"/>
        </w:numPr>
        <w:spacing w:line="240" w:lineRule="auto"/>
        <w:rPr>
          <w:rFonts w:ascii="Times New Roman" w:hAnsi="Times New Roman" w:cs="Times New Roman"/>
          <w:sz w:val="24"/>
          <w:szCs w:val="24"/>
        </w:rPr>
      </w:pPr>
      <w:r w:rsidRPr="002A61C7">
        <w:rPr>
          <w:rFonts w:ascii="Times New Roman" w:hAnsi="Times New Roman" w:cs="Times New Roman"/>
          <w:sz w:val="24"/>
          <w:szCs w:val="24"/>
        </w:rPr>
        <w:t>If you can provide evidence that a “true” policy decision was made you may protect yourself from liability</w:t>
      </w:r>
    </w:p>
    <w:p w:rsidR="00C27111" w:rsidRPr="002A61C7" w:rsidRDefault="008A77FF" w:rsidP="0082148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Ms. Kristjanson concluded her presentation </w:t>
      </w:r>
      <w:r w:rsidR="00C27111" w:rsidRPr="002A61C7">
        <w:rPr>
          <w:rFonts w:ascii="Times New Roman" w:hAnsi="Times New Roman" w:cs="Times New Roman"/>
          <w:sz w:val="24"/>
          <w:szCs w:val="24"/>
        </w:rPr>
        <w:t>by stating that legal opinions really should be sought.</w:t>
      </w:r>
    </w:p>
    <w:p w:rsidR="008A77FF" w:rsidRDefault="008A77FF" w:rsidP="00821487">
      <w:pPr>
        <w:spacing w:line="240" w:lineRule="auto"/>
        <w:ind w:left="360"/>
        <w:contextualSpacing/>
        <w:rPr>
          <w:rFonts w:ascii="Times New Roman" w:hAnsi="Times New Roman" w:cs="Times New Roman"/>
          <w:b/>
          <w:sz w:val="24"/>
          <w:szCs w:val="24"/>
        </w:rPr>
      </w:pPr>
    </w:p>
    <w:p w:rsidR="00B464AA" w:rsidRPr="002A61C7" w:rsidRDefault="00B464AA" w:rsidP="00821487">
      <w:pPr>
        <w:spacing w:line="240" w:lineRule="auto"/>
        <w:ind w:left="360"/>
        <w:contextualSpacing/>
        <w:rPr>
          <w:rFonts w:ascii="Times New Roman" w:hAnsi="Times New Roman" w:cs="Times New Roman"/>
          <w:b/>
          <w:sz w:val="24"/>
          <w:szCs w:val="24"/>
        </w:rPr>
      </w:pPr>
      <w:r w:rsidRPr="008A77FF">
        <w:rPr>
          <w:rFonts w:ascii="Times New Roman" w:hAnsi="Times New Roman" w:cs="Times New Roman"/>
          <w:b/>
          <w:sz w:val="24"/>
          <w:szCs w:val="24"/>
          <w:u w:val="single"/>
        </w:rPr>
        <w:t>Questions</w:t>
      </w:r>
      <w:r w:rsidR="008A77FF">
        <w:rPr>
          <w:rFonts w:ascii="Times New Roman" w:hAnsi="Times New Roman" w:cs="Times New Roman"/>
          <w:b/>
          <w:sz w:val="24"/>
          <w:szCs w:val="24"/>
          <w:u w:val="single"/>
        </w:rPr>
        <w:t xml:space="preserve"> asked by participants</w:t>
      </w:r>
      <w:r w:rsidRPr="002A61C7">
        <w:rPr>
          <w:rFonts w:ascii="Times New Roman" w:hAnsi="Times New Roman" w:cs="Times New Roman"/>
          <w:b/>
          <w:sz w:val="24"/>
          <w:szCs w:val="24"/>
        </w:rPr>
        <w:t>:</w:t>
      </w:r>
    </w:p>
    <w:p w:rsidR="00B464AA" w:rsidRPr="002A61C7" w:rsidRDefault="00B464AA" w:rsidP="00821487">
      <w:pPr>
        <w:pStyle w:val="ListParagraph"/>
        <w:numPr>
          <w:ilvl w:val="0"/>
          <w:numId w:val="2"/>
        </w:numPr>
        <w:spacing w:line="240" w:lineRule="auto"/>
        <w:rPr>
          <w:rFonts w:ascii="Times New Roman" w:hAnsi="Times New Roman" w:cs="Times New Roman"/>
          <w:sz w:val="24"/>
          <w:szCs w:val="24"/>
        </w:rPr>
      </w:pPr>
      <w:r w:rsidRPr="002A61C7">
        <w:rPr>
          <w:rFonts w:ascii="Times New Roman" w:hAnsi="Times New Roman" w:cs="Times New Roman"/>
          <w:sz w:val="24"/>
          <w:szCs w:val="24"/>
        </w:rPr>
        <w:lastRenderedPageBreak/>
        <w:t>Please elaborate on the risk of group think.</w:t>
      </w:r>
    </w:p>
    <w:p w:rsidR="00B464AA" w:rsidRPr="002A61C7" w:rsidRDefault="00B464AA" w:rsidP="00821487">
      <w:pPr>
        <w:spacing w:line="240" w:lineRule="auto"/>
        <w:ind w:left="720"/>
        <w:contextualSpacing/>
        <w:rPr>
          <w:rFonts w:ascii="Times New Roman" w:hAnsi="Times New Roman" w:cs="Times New Roman"/>
          <w:sz w:val="24"/>
          <w:szCs w:val="24"/>
        </w:rPr>
      </w:pPr>
      <w:r w:rsidRPr="002A61C7">
        <w:rPr>
          <w:rFonts w:ascii="Times New Roman" w:hAnsi="Times New Roman" w:cs="Times New Roman"/>
          <w:sz w:val="24"/>
          <w:szCs w:val="24"/>
        </w:rPr>
        <w:t xml:space="preserve">Peter Heimler: It’s a challenge. It is a cultural thing, when you become part of the governing body of an organization it is incumbent on you to become introspective. This ties back to decision theory. The best decisions come from heterogeneous groups. If we structure our bodies to be diverse and representative of varying interests, but culturally allow it to be dominated by one interest, you’ve given up on the scientific basis of decision theory. As governors we have to sit down and say “the rules of engagement are: xyz.” When you start to see group thinking unfold you must step back and put an end to this. </w:t>
      </w:r>
    </w:p>
    <w:p w:rsidR="00B464AA" w:rsidRPr="002A61C7" w:rsidRDefault="00B464AA" w:rsidP="00821487">
      <w:pPr>
        <w:spacing w:line="240" w:lineRule="auto"/>
        <w:ind w:left="360"/>
        <w:contextualSpacing/>
        <w:rPr>
          <w:rFonts w:ascii="Times New Roman" w:hAnsi="Times New Roman" w:cs="Times New Roman"/>
          <w:sz w:val="24"/>
          <w:szCs w:val="24"/>
        </w:rPr>
      </w:pPr>
    </w:p>
    <w:p w:rsidR="00561E22" w:rsidRPr="002A61C7" w:rsidRDefault="00561E22">
      <w:pPr>
        <w:rPr>
          <w:rFonts w:ascii="Times New Roman" w:hAnsi="Times New Roman" w:cs="Times New Roman"/>
          <w:sz w:val="24"/>
          <w:szCs w:val="24"/>
        </w:rPr>
      </w:pPr>
    </w:p>
    <w:sectPr w:rsidR="00561E22" w:rsidRPr="002A61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09" w:rsidRDefault="00B21509" w:rsidP="00AF79A3">
      <w:pPr>
        <w:spacing w:after="0" w:line="240" w:lineRule="auto"/>
      </w:pPr>
      <w:r>
        <w:separator/>
      </w:r>
    </w:p>
  </w:endnote>
  <w:endnote w:type="continuationSeparator" w:id="0">
    <w:p w:rsidR="00B21509" w:rsidRDefault="00B21509" w:rsidP="00AF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80127"/>
      <w:docPartObj>
        <w:docPartGallery w:val="Page Numbers (Bottom of Page)"/>
        <w:docPartUnique/>
      </w:docPartObj>
    </w:sdtPr>
    <w:sdtEndPr>
      <w:rPr>
        <w:noProof/>
      </w:rPr>
    </w:sdtEndPr>
    <w:sdtContent>
      <w:p w:rsidR="00AF79A3" w:rsidRDefault="00AF79A3">
        <w:pPr>
          <w:pStyle w:val="Footer"/>
          <w:jc w:val="center"/>
        </w:pPr>
        <w:r>
          <w:fldChar w:fldCharType="begin"/>
        </w:r>
        <w:r>
          <w:instrText xml:space="preserve"> PAGE   \* MERGEFORMAT </w:instrText>
        </w:r>
        <w:r>
          <w:fldChar w:fldCharType="separate"/>
        </w:r>
        <w:r w:rsidR="00E550F2">
          <w:rPr>
            <w:noProof/>
          </w:rPr>
          <w:t>4</w:t>
        </w:r>
        <w:r>
          <w:rPr>
            <w:noProof/>
          </w:rPr>
          <w:fldChar w:fldCharType="end"/>
        </w:r>
      </w:p>
    </w:sdtContent>
  </w:sdt>
  <w:p w:rsidR="00AF79A3" w:rsidRDefault="00AF7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09" w:rsidRDefault="00B21509" w:rsidP="00AF79A3">
      <w:pPr>
        <w:spacing w:after="0" w:line="240" w:lineRule="auto"/>
      </w:pPr>
      <w:r>
        <w:separator/>
      </w:r>
    </w:p>
  </w:footnote>
  <w:footnote w:type="continuationSeparator" w:id="0">
    <w:p w:rsidR="00B21509" w:rsidRDefault="00B21509" w:rsidP="00AF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6E4D"/>
    <w:multiLevelType w:val="hybridMultilevel"/>
    <w:tmpl w:val="FDBA7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94616B"/>
    <w:multiLevelType w:val="hybridMultilevel"/>
    <w:tmpl w:val="E5C2D782"/>
    <w:lvl w:ilvl="0" w:tplc="BE76302E">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C64645"/>
    <w:multiLevelType w:val="hybridMultilevel"/>
    <w:tmpl w:val="4B94B9DE"/>
    <w:lvl w:ilvl="0" w:tplc="017C69E0">
      <w:start w:val="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8F21D8"/>
    <w:multiLevelType w:val="hybridMultilevel"/>
    <w:tmpl w:val="ED14B3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AA"/>
    <w:rsid w:val="00165FAA"/>
    <w:rsid w:val="00171EB3"/>
    <w:rsid w:val="002A61C7"/>
    <w:rsid w:val="00323812"/>
    <w:rsid w:val="00413E99"/>
    <w:rsid w:val="00561E22"/>
    <w:rsid w:val="005A50A1"/>
    <w:rsid w:val="00656C52"/>
    <w:rsid w:val="00672484"/>
    <w:rsid w:val="006A2D46"/>
    <w:rsid w:val="006C2BC8"/>
    <w:rsid w:val="00806484"/>
    <w:rsid w:val="00821487"/>
    <w:rsid w:val="00856434"/>
    <w:rsid w:val="008A77FF"/>
    <w:rsid w:val="0094595C"/>
    <w:rsid w:val="00A41EE1"/>
    <w:rsid w:val="00A7497B"/>
    <w:rsid w:val="00AB187F"/>
    <w:rsid w:val="00AF79A3"/>
    <w:rsid w:val="00B21509"/>
    <w:rsid w:val="00B464AA"/>
    <w:rsid w:val="00C27111"/>
    <w:rsid w:val="00C33C2D"/>
    <w:rsid w:val="00E263DA"/>
    <w:rsid w:val="00E550F2"/>
    <w:rsid w:val="00F66073"/>
    <w:rsid w:val="00FD5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AA"/>
    <w:pPr>
      <w:ind w:left="720"/>
      <w:contextualSpacing/>
    </w:pPr>
  </w:style>
  <w:style w:type="paragraph" w:styleId="Header">
    <w:name w:val="header"/>
    <w:basedOn w:val="Normal"/>
    <w:link w:val="HeaderChar"/>
    <w:uiPriority w:val="99"/>
    <w:unhideWhenUsed/>
    <w:rsid w:val="00AF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A3"/>
  </w:style>
  <w:style w:type="paragraph" w:styleId="Footer">
    <w:name w:val="footer"/>
    <w:basedOn w:val="Normal"/>
    <w:link w:val="FooterChar"/>
    <w:uiPriority w:val="99"/>
    <w:unhideWhenUsed/>
    <w:rsid w:val="00AF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4AA"/>
    <w:pPr>
      <w:ind w:left="720"/>
      <w:contextualSpacing/>
    </w:pPr>
  </w:style>
  <w:style w:type="paragraph" w:styleId="Header">
    <w:name w:val="header"/>
    <w:basedOn w:val="Normal"/>
    <w:link w:val="HeaderChar"/>
    <w:uiPriority w:val="99"/>
    <w:unhideWhenUsed/>
    <w:rsid w:val="00AF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A3"/>
  </w:style>
  <w:style w:type="paragraph" w:styleId="Footer">
    <w:name w:val="footer"/>
    <w:basedOn w:val="Normal"/>
    <w:link w:val="FooterChar"/>
    <w:uiPriority w:val="99"/>
    <w:unhideWhenUsed/>
    <w:rsid w:val="00AF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cp:lastModifiedBy>
  <cp:revision>3</cp:revision>
  <dcterms:created xsi:type="dcterms:W3CDTF">2014-02-14T19:25:00Z</dcterms:created>
  <dcterms:modified xsi:type="dcterms:W3CDTF">2014-02-14T19:32:00Z</dcterms:modified>
</cp:coreProperties>
</file>